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B33594" w:rsidP="00B33594" w:rsidRDefault="00B33594" w14:paraId="672A6659" wp14:textId="77777777">
      <w:pPr>
        <w:rPr>
          <w:sz w:val="72"/>
          <w:szCs w:val="72"/>
        </w:rPr>
      </w:pPr>
    </w:p>
    <w:p xmlns:wp14="http://schemas.microsoft.com/office/word/2010/wordml" w:rsidR="00B33594" w:rsidP="00754DB7" w:rsidRDefault="00B33594" w14:paraId="0A37501D" wp14:textId="77777777">
      <w:pPr>
        <w:jc w:val="center"/>
        <w:rPr>
          <w:sz w:val="72"/>
          <w:szCs w:val="72"/>
        </w:rPr>
      </w:pPr>
      <w:r w:rsidR="00B33594">
        <w:drawing>
          <wp:inline xmlns:wp14="http://schemas.microsoft.com/office/word/2010/wordprocessingDrawing" wp14:editId="035E34FF" wp14:anchorId="5ABF76FD">
            <wp:extent cx="2095500" cy="2095500"/>
            <wp:effectExtent l="0" t="0" r="0" b="0"/>
            <wp:docPr id="2" name="Picture 2" title=""/>
            <wp:cNvGraphicFramePr>
              <a:graphicFrameLocks noChangeAspect="1"/>
            </wp:cNvGraphicFramePr>
            <a:graphic>
              <a:graphicData uri="http://schemas.openxmlformats.org/drawingml/2006/picture">
                <pic:pic>
                  <pic:nvPicPr>
                    <pic:cNvPr id="0" name="Picture 2"/>
                    <pic:cNvPicPr/>
                  </pic:nvPicPr>
                  <pic:blipFill>
                    <a:blip r:embed="Rd6ef8da2104d4df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95500" cy="2095500"/>
                    </a:xfrm>
                    <a:prstGeom prst="rect">
                      <a:avLst/>
                    </a:prstGeom>
                  </pic:spPr>
                </pic:pic>
              </a:graphicData>
            </a:graphic>
          </wp:inline>
        </w:drawing>
      </w:r>
    </w:p>
    <w:p xmlns:wp14="http://schemas.microsoft.com/office/word/2010/wordml" w:rsidR="00B33594" w:rsidP="00754DB7" w:rsidRDefault="00B33594" w14:paraId="5DAB6C7B" wp14:textId="77777777">
      <w:pPr>
        <w:jc w:val="center"/>
        <w:rPr>
          <w:sz w:val="72"/>
          <w:szCs w:val="72"/>
        </w:rPr>
      </w:pPr>
    </w:p>
    <w:p xmlns:wp14="http://schemas.microsoft.com/office/word/2010/wordml" w:rsidR="00754DB7" w:rsidP="00754DB7" w:rsidRDefault="00754DB7" w14:paraId="504276E9" wp14:textId="77777777">
      <w:pPr>
        <w:jc w:val="center"/>
        <w:rPr>
          <w:sz w:val="72"/>
          <w:szCs w:val="72"/>
        </w:rPr>
      </w:pPr>
      <w:r w:rsidRPr="00754DB7">
        <w:rPr>
          <w:sz w:val="72"/>
          <w:szCs w:val="72"/>
        </w:rPr>
        <w:t>Confidentiality Policy</w:t>
      </w:r>
    </w:p>
    <w:p xmlns:wp14="http://schemas.microsoft.com/office/word/2010/wordml" w:rsidRPr="00754DB7" w:rsidR="00B33594" w:rsidP="00754DB7" w:rsidRDefault="00B33594" w14:paraId="66B5F436" wp14:textId="0B35317C">
      <w:pPr>
        <w:jc w:val="center"/>
        <w:rPr>
          <w:sz w:val="72"/>
          <w:szCs w:val="72"/>
        </w:rPr>
      </w:pPr>
      <w:r w:rsidRPr="6E15D9E2" w:rsidR="2AD94170">
        <w:rPr>
          <w:sz w:val="72"/>
          <w:szCs w:val="72"/>
        </w:rPr>
        <w:t>January 2024</w:t>
      </w:r>
    </w:p>
    <w:p xmlns:wp14="http://schemas.microsoft.com/office/word/2010/wordml" w:rsidRPr="00754DB7" w:rsidR="00754DB7" w:rsidP="00D41458" w:rsidRDefault="00754DB7" w14:paraId="02EB378F" wp14:textId="77777777">
      <w:pPr>
        <w:jc w:val="center"/>
        <w:rPr>
          <w:sz w:val="72"/>
          <w:szCs w:val="72"/>
        </w:rPr>
      </w:pPr>
    </w:p>
    <w:p xmlns:wp14="http://schemas.microsoft.com/office/word/2010/wordml" w:rsidR="00754DB7" w:rsidP="00D41458" w:rsidRDefault="00754DB7" w14:paraId="6A05A809" wp14:textId="77777777">
      <w:pPr>
        <w:jc w:val="center"/>
      </w:pPr>
    </w:p>
    <w:p xmlns:wp14="http://schemas.microsoft.com/office/word/2010/wordml" w:rsidR="00754DB7" w:rsidP="00D41458" w:rsidRDefault="00754DB7" w14:paraId="5A39BBE3" wp14:textId="77777777">
      <w:pPr>
        <w:jc w:val="center"/>
      </w:pPr>
    </w:p>
    <w:p xmlns:wp14="http://schemas.microsoft.com/office/word/2010/wordml" w:rsidR="00754DB7" w:rsidP="00D41458" w:rsidRDefault="00754DB7" w14:paraId="41C8F396" wp14:textId="77777777">
      <w:pPr>
        <w:jc w:val="center"/>
      </w:pPr>
    </w:p>
    <w:p xmlns:wp14="http://schemas.microsoft.com/office/word/2010/wordml" w:rsidR="00754DB7" w:rsidP="00D41458" w:rsidRDefault="00754DB7" w14:paraId="72A3D3EC" wp14:textId="77777777">
      <w:pPr>
        <w:jc w:val="center"/>
      </w:pPr>
    </w:p>
    <w:p xmlns:wp14="http://schemas.microsoft.com/office/word/2010/wordml" w:rsidR="00754DB7" w:rsidP="00D41458" w:rsidRDefault="00754DB7" w14:paraId="0D0B940D" wp14:textId="77777777">
      <w:pPr>
        <w:jc w:val="center"/>
      </w:pPr>
    </w:p>
    <w:p xmlns:wp14="http://schemas.microsoft.com/office/word/2010/wordml" w:rsidR="00754DB7" w:rsidP="00D41458" w:rsidRDefault="00754DB7" w14:paraId="0E27B00A" wp14:textId="77777777">
      <w:pPr>
        <w:jc w:val="center"/>
      </w:pPr>
    </w:p>
    <w:p xmlns:wp14="http://schemas.microsoft.com/office/word/2010/wordml" w:rsidR="00754DB7" w:rsidP="00D41458" w:rsidRDefault="00754DB7" w14:paraId="60061E4C" wp14:textId="77777777">
      <w:pPr>
        <w:jc w:val="center"/>
      </w:pPr>
    </w:p>
    <w:p xmlns:wp14="http://schemas.microsoft.com/office/word/2010/wordml" w:rsidR="00754DB7" w:rsidP="00D41458" w:rsidRDefault="00754DB7" w14:paraId="44EAFD9C" wp14:textId="77777777">
      <w:pPr>
        <w:jc w:val="center"/>
      </w:pPr>
    </w:p>
    <w:p xmlns:wp14="http://schemas.microsoft.com/office/word/2010/wordml" w:rsidR="00754DB7" w:rsidP="00D41458" w:rsidRDefault="00754DB7" w14:paraId="4B94D5A5" wp14:textId="77777777">
      <w:pPr>
        <w:jc w:val="center"/>
      </w:pPr>
    </w:p>
    <w:p xmlns:wp14="http://schemas.microsoft.com/office/word/2010/wordml" w:rsidR="00BB1826" w:rsidP="00D41458" w:rsidRDefault="00D41458" w14:paraId="1A265049" wp14:textId="77777777">
      <w:pPr>
        <w:jc w:val="center"/>
      </w:pPr>
      <w:proofErr w:type="spellStart"/>
      <w:r>
        <w:t>Southend</w:t>
      </w:r>
      <w:proofErr w:type="spellEnd"/>
      <w:r>
        <w:t xml:space="preserve"> Vineyard Confidentiality Policy</w:t>
      </w:r>
      <w:r w:rsidR="00754DB7">
        <w:t xml:space="preserve">  </w:t>
      </w:r>
    </w:p>
    <w:p xmlns:wp14="http://schemas.microsoft.com/office/word/2010/wordml" w:rsidR="00CC3001" w:rsidP="6E15D9E2" w:rsidRDefault="00CC3001" w14:paraId="015079D0" wp14:textId="30D4E68B">
      <w:pPr>
        <w:jc w:val="center"/>
        <w:rPr>
          <w:rFonts w:ascii="Calibri" w:hAnsi="Calibri" w:eastAsia="Calibri" w:cs="Calibri" w:asciiTheme="minorAscii" w:hAnsiTheme="minorAscii" w:eastAsiaTheme="minorAscii" w:cstheme="minorAscii"/>
          <w:sz w:val="22"/>
          <w:szCs w:val="22"/>
        </w:rPr>
      </w:pPr>
      <w:r w:rsidRPr="6E15D9E2" w:rsidR="00CC3001">
        <w:rPr>
          <w:rFonts w:ascii="Calibri" w:hAnsi="Calibri" w:eastAsia="Calibri" w:cs="Calibri" w:asciiTheme="minorAscii" w:hAnsiTheme="minorAscii" w:eastAsiaTheme="minorAscii" w:cstheme="minorAscii"/>
          <w:sz w:val="22"/>
          <w:szCs w:val="22"/>
        </w:rPr>
        <w:t xml:space="preserve">This policy is to cover all the arms of Southend Vineyard, including the Storehouse, Family Storehouse, Vineyard Offices, the Church, </w:t>
      </w:r>
      <w:r w:rsidRPr="6E15D9E2" w:rsidR="1399C8A3">
        <w:rPr>
          <w:rFonts w:ascii="Calibri" w:hAnsi="Calibri" w:eastAsia="Calibri" w:cs="Calibri" w:asciiTheme="minorAscii" w:hAnsiTheme="minorAscii" w:eastAsiaTheme="minorAscii" w:cstheme="minorAscii"/>
          <w:sz w:val="22"/>
          <w:szCs w:val="22"/>
        </w:rPr>
        <w:t>Community Hub, S</w:t>
      </w:r>
      <w:r w:rsidRPr="6E15D9E2" w:rsidR="00CC3001">
        <w:rPr>
          <w:rFonts w:ascii="Calibri" w:hAnsi="Calibri" w:eastAsia="Calibri" w:cs="Calibri" w:asciiTheme="minorAscii" w:hAnsiTheme="minorAscii" w:eastAsiaTheme="minorAscii" w:cstheme="minorAscii"/>
          <w:sz w:val="22"/>
          <w:szCs w:val="22"/>
        </w:rPr>
        <w:t>mall groups</w:t>
      </w:r>
    </w:p>
    <w:p xmlns:wp14="http://schemas.microsoft.com/office/word/2010/wordml" w:rsidR="00777673" w:rsidP="6E15D9E2" w:rsidRDefault="00777673" w14:paraId="3DEEC669" wp14:textId="77777777">
      <w:pPr>
        <w:jc w:val="center"/>
        <w:rPr>
          <w:rFonts w:ascii="Calibri" w:hAnsi="Calibri" w:eastAsia="Calibri" w:cs="Calibri" w:asciiTheme="minorAscii" w:hAnsiTheme="minorAscii" w:eastAsiaTheme="minorAscii" w:cstheme="minorAscii"/>
          <w:sz w:val="22"/>
          <w:szCs w:val="22"/>
        </w:rPr>
      </w:pPr>
    </w:p>
    <w:p xmlns:wp14="http://schemas.microsoft.com/office/word/2010/wordml" w:rsidRPr="00777673" w:rsidR="00777673" w:rsidP="6E15D9E2" w:rsidRDefault="00777673" w14:paraId="6C7A5932" wp14:textId="6261D2A0">
      <w:pPr>
        <w:pStyle w:val="Heading3"/>
        <w:rPr>
          <w:rFonts w:ascii="Calibri" w:hAnsi="Calibri" w:eastAsia="Calibri" w:cs="Calibri" w:asciiTheme="minorAscii" w:hAnsiTheme="minorAscii" w:eastAsiaTheme="minorAscii" w:cstheme="minorAscii"/>
          <w:color w:val="auto"/>
          <w:sz w:val="22"/>
          <w:szCs w:val="22"/>
          <w:lang w:val="en" w:eastAsia="en-GB"/>
        </w:rPr>
      </w:pP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Southend Vineyard is a Christian church that holds to the beliefs and practices of the mainline churches down through the ages including the notion of openness and the practice of confession of sin. This policy does not </w:t>
      </w: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seek</w:t>
      </w: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to restrict these practices or values but </w:t>
      </w: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seeks</w:t>
      </w: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to encourage discretion and confidentiality when </w:t>
      </w: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appropriate</w:t>
      </w:r>
      <w:r w:rsidRPr="6E15D9E2" w:rsidR="5B7531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necessary.</w:t>
      </w:r>
    </w:p>
    <w:p xmlns:wp14="http://schemas.microsoft.com/office/word/2010/wordml" w:rsidRPr="00777673" w:rsidR="00777673" w:rsidP="6E15D9E2" w:rsidRDefault="00777673" w14:paraId="15B19672" wp14:textId="5E2E470E">
      <w:pPr>
        <w:pStyle w:val="Heading3"/>
        <w:rPr>
          <w:rFonts w:ascii="Calibri" w:hAnsi="Calibri" w:eastAsia="Calibri" w:cs="Calibri" w:asciiTheme="minorAscii" w:hAnsiTheme="minorAscii" w:eastAsiaTheme="minorAscii" w:cstheme="minorAscii"/>
          <w:color w:val="auto"/>
          <w:sz w:val="22"/>
          <w:szCs w:val="22"/>
          <w:lang w:val="en" w:eastAsia="en-GB"/>
        </w:rPr>
      </w:pPr>
      <w:r w:rsidRPr="6E15D9E2" w:rsidR="5B75317C">
        <w:rPr>
          <w:rFonts w:ascii="Calibri" w:hAnsi="Calibri" w:eastAsia="Calibri" w:cs="Calibri" w:asciiTheme="minorAscii" w:hAnsiTheme="minorAscii" w:eastAsiaTheme="minorAscii" w:cstheme="minorAscii"/>
          <w:color w:val="auto"/>
          <w:sz w:val="24"/>
          <w:szCs w:val="24"/>
          <w:lang w:val="en" w:eastAsia="en-GB"/>
        </w:rPr>
        <w:t xml:space="preserve"> </w:t>
      </w:r>
      <w:r w:rsidRPr="6E15D9E2" w:rsidR="00777673">
        <w:rPr>
          <w:rFonts w:ascii="Calibri" w:hAnsi="Calibri" w:eastAsia="Calibri" w:cs="Calibri" w:asciiTheme="minorAscii" w:hAnsiTheme="minorAscii" w:eastAsiaTheme="minorAscii" w:cstheme="minorAscii"/>
          <w:color w:val="auto"/>
          <w:sz w:val="24"/>
          <w:szCs w:val="24"/>
          <w:lang w:val="en" w:eastAsia="en-GB"/>
        </w:rPr>
        <w:t>Breaking Confidentiality</w:t>
      </w:r>
    </w:p>
    <w:p xmlns:wp14="http://schemas.microsoft.com/office/word/2010/wordml" w:rsidRPr="00777673" w:rsidR="00777673" w:rsidP="6E15D9E2" w:rsidRDefault="00777673" w14:paraId="0B4E2E1A" wp14:textId="77777777">
      <w:pPr>
        <w:pStyle w:val="Heading3"/>
        <w:rPr>
          <w:rFonts w:ascii="Calibri" w:hAnsi="Calibri" w:eastAsia="Calibri" w:cs="Calibri" w:asciiTheme="minorAscii" w:hAnsiTheme="minorAscii" w:eastAsiaTheme="minorAscii" w:cstheme="minorAscii"/>
          <w:color w:val="auto"/>
          <w:sz w:val="22"/>
          <w:szCs w:val="22"/>
          <w:lang w:val="en" w:eastAsia="en-GB"/>
        </w:rPr>
      </w:pPr>
      <w:r w:rsidRPr="6E15D9E2" w:rsidR="00777673">
        <w:rPr>
          <w:rFonts w:ascii="Calibri" w:hAnsi="Calibri" w:eastAsia="Calibri" w:cs="Calibri" w:asciiTheme="minorAscii" w:hAnsiTheme="minorAscii" w:eastAsiaTheme="minorAscii" w:cstheme="minorAscii"/>
          <w:color w:val="auto"/>
          <w:sz w:val="22"/>
          <w:szCs w:val="22"/>
          <w:lang w:val="en" w:eastAsia="en-GB"/>
        </w:rPr>
        <w:t xml:space="preserve"> Confidentiality may be broken in the following circumstances:</w:t>
      </w:r>
    </w:p>
    <w:p xmlns:wp14="http://schemas.microsoft.com/office/word/2010/wordml" w:rsidRPr="00777673" w:rsidR="00777673" w:rsidP="6E15D9E2" w:rsidRDefault="00777673" w14:paraId="14A36284" wp14:textId="77777777">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Where the person from whom the information was obtained, and (if different) the person to whom it relates, consents</w:t>
      </w:r>
    </w:p>
    <w:p xmlns:wp14="http://schemas.microsoft.com/office/word/2010/wordml" w:rsidRPr="00777673" w:rsidR="00777673" w:rsidP="6E15D9E2" w:rsidRDefault="00777673" w14:paraId="717B9889" wp14:textId="77777777">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Where the information is already available to the public from other sources</w:t>
      </w:r>
    </w:p>
    <w:p xmlns:wp14="http://schemas.microsoft.com/office/word/2010/wordml" w:rsidRPr="00777673" w:rsidR="00777673" w:rsidP="6C8E3848" w:rsidRDefault="00777673" w14:paraId="03B86E40" wp14:textId="77777777">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US" w:eastAsia="en-GB"/>
        </w:rPr>
      </w:pPr>
      <w:r w:rsidRPr="6C8E3848" w:rsidR="00777673">
        <w:rPr>
          <w:rFonts w:ascii="Calibri" w:hAnsi="Calibri" w:eastAsia="Calibri" w:cs="Calibri" w:asciiTheme="minorAscii" w:hAnsiTheme="minorAscii" w:eastAsiaTheme="minorAscii" w:cstheme="minorAscii"/>
          <w:sz w:val="22"/>
          <w:szCs w:val="22"/>
          <w:lang w:val="en-US" w:eastAsia="en-GB"/>
        </w:rPr>
        <w:t xml:space="preserve">Where the information is in the form of a summary or collection of information so framed that it is not possible to </w:t>
      </w:r>
      <w:r w:rsidRPr="6C8E3848" w:rsidR="00777673">
        <w:rPr>
          <w:rFonts w:ascii="Calibri" w:hAnsi="Calibri" w:eastAsia="Calibri" w:cs="Calibri" w:asciiTheme="minorAscii" w:hAnsiTheme="minorAscii" w:eastAsiaTheme="minorAscii" w:cstheme="minorAscii"/>
          <w:sz w:val="22"/>
          <w:szCs w:val="22"/>
          <w:lang w:val="en-US" w:eastAsia="en-GB"/>
        </w:rPr>
        <w:t>ascertain</w:t>
      </w:r>
      <w:r w:rsidRPr="6C8E3848" w:rsidR="00777673">
        <w:rPr>
          <w:rFonts w:ascii="Calibri" w:hAnsi="Calibri" w:eastAsia="Calibri" w:cs="Calibri" w:asciiTheme="minorAscii" w:hAnsiTheme="minorAscii" w:eastAsiaTheme="minorAscii" w:cstheme="minorAscii"/>
          <w:sz w:val="22"/>
          <w:szCs w:val="22"/>
          <w:lang w:val="en-US" w:eastAsia="en-GB"/>
        </w:rPr>
        <w:t xml:space="preserve"> from </w:t>
      </w:r>
      <w:r w:rsidRPr="6C8E3848" w:rsidR="00777673">
        <w:rPr>
          <w:rFonts w:ascii="Calibri" w:hAnsi="Calibri" w:eastAsia="Calibri" w:cs="Calibri" w:asciiTheme="minorAscii" w:hAnsiTheme="minorAscii" w:eastAsiaTheme="minorAscii" w:cstheme="minorAscii"/>
          <w:sz w:val="22"/>
          <w:szCs w:val="22"/>
          <w:lang w:val="en-US" w:eastAsia="en-GB"/>
        </w:rPr>
        <w:t>it</w:t>
      </w:r>
      <w:r w:rsidRPr="6C8E3848" w:rsidR="00777673">
        <w:rPr>
          <w:rFonts w:ascii="Calibri" w:hAnsi="Calibri" w:eastAsia="Calibri" w:cs="Calibri" w:asciiTheme="minorAscii" w:hAnsiTheme="minorAscii" w:eastAsiaTheme="minorAscii" w:cstheme="minorAscii"/>
          <w:sz w:val="22"/>
          <w:szCs w:val="22"/>
          <w:lang w:val="en-US" w:eastAsia="en-GB"/>
        </w:rPr>
        <w:t xml:space="preserve"> information relating to any </w:t>
      </w:r>
      <w:r w:rsidRPr="6C8E3848" w:rsidR="00777673">
        <w:rPr>
          <w:rFonts w:ascii="Calibri" w:hAnsi="Calibri" w:eastAsia="Calibri" w:cs="Calibri" w:asciiTheme="minorAscii" w:hAnsiTheme="minorAscii" w:eastAsiaTheme="minorAscii" w:cstheme="minorAscii"/>
          <w:sz w:val="22"/>
          <w:szCs w:val="22"/>
          <w:lang w:val="en-US" w:eastAsia="en-GB"/>
        </w:rPr>
        <w:t>particular person</w:t>
      </w:r>
    </w:p>
    <w:p xmlns:wp14="http://schemas.microsoft.com/office/word/2010/wordml" w:rsidRPr="00777673" w:rsidR="00777673" w:rsidP="6E15D9E2" w:rsidRDefault="00777673" w14:paraId="09158FF2" wp14:textId="77777777">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When there is a serious risk of harm to the individual, as in a threatened suicide</w:t>
      </w:r>
    </w:p>
    <w:p xmlns:wp14="http://schemas.microsoft.com/office/word/2010/wordml" w:rsidRPr="00777673" w:rsidR="00777673" w:rsidP="6C8E3848" w:rsidRDefault="00777673" w14:paraId="6C0CB078" wp14:textId="77777777">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US" w:eastAsia="en-GB"/>
        </w:rPr>
      </w:pPr>
      <w:r w:rsidRPr="6C8E3848" w:rsidR="00777673">
        <w:rPr>
          <w:rFonts w:ascii="Calibri" w:hAnsi="Calibri" w:eastAsia="Calibri" w:cs="Calibri" w:asciiTheme="minorAscii" w:hAnsiTheme="minorAscii" w:eastAsiaTheme="minorAscii" w:cstheme="minorAscii"/>
          <w:sz w:val="22"/>
          <w:szCs w:val="22"/>
          <w:lang w:val="en-US" w:eastAsia="en-GB"/>
        </w:rPr>
        <w:t xml:space="preserve">To protect others.  For example, information about </w:t>
      </w:r>
      <w:r w:rsidRPr="6C8E3848" w:rsidR="00777673">
        <w:rPr>
          <w:rFonts w:ascii="Calibri" w:hAnsi="Calibri" w:eastAsia="Calibri" w:cs="Calibri" w:asciiTheme="minorAscii" w:hAnsiTheme="minorAscii" w:eastAsiaTheme="minorAscii" w:cstheme="minorAscii"/>
          <w:sz w:val="22"/>
          <w:szCs w:val="22"/>
          <w:lang w:val="en-US" w:eastAsia="en-GB"/>
        </w:rPr>
        <w:t>possible child</w:t>
      </w:r>
      <w:r w:rsidRPr="6C8E3848" w:rsidR="00777673">
        <w:rPr>
          <w:rFonts w:ascii="Calibri" w:hAnsi="Calibri" w:eastAsia="Calibri" w:cs="Calibri" w:asciiTheme="minorAscii" w:hAnsiTheme="minorAscii" w:eastAsiaTheme="minorAscii" w:cstheme="minorAscii"/>
          <w:sz w:val="22"/>
          <w:szCs w:val="22"/>
          <w:lang w:val="en-US" w:eastAsia="en-GB"/>
        </w:rPr>
        <w:t xml:space="preserve"> abuse should be </w:t>
      </w:r>
      <w:r w:rsidRPr="6C8E3848" w:rsidR="00777673">
        <w:rPr>
          <w:rFonts w:ascii="Calibri" w:hAnsi="Calibri" w:eastAsia="Calibri" w:cs="Calibri" w:asciiTheme="minorAscii" w:hAnsiTheme="minorAscii" w:eastAsiaTheme="minorAscii" w:cstheme="minorAscii"/>
          <w:sz w:val="22"/>
          <w:szCs w:val="22"/>
          <w:lang w:val="en-US" w:eastAsia="en-GB"/>
        </w:rPr>
        <w:t>disclosed</w:t>
      </w:r>
      <w:r w:rsidRPr="6C8E3848" w:rsidR="00777673">
        <w:rPr>
          <w:rFonts w:ascii="Calibri" w:hAnsi="Calibri" w:eastAsia="Calibri" w:cs="Calibri" w:asciiTheme="minorAscii" w:hAnsiTheme="minorAscii" w:eastAsiaTheme="minorAscii" w:cstheme="minorAscii"/>
          <w:sz w:val="22"/>
          <w:szCs w:val="22"/>
          <w:lang w:val="en-US" w:eastAsia="en-GB"/>
        </w:rPr>
        <w:t xml:space="preserve"> to the </w:t>
      </w:r>
      <w:r w:rsidRPr="6C8E3848" w:rsidR="00777673">
        <w:rPr>
          <w:rFonts w:ascii="Calibri" w:hAnsi="Calibri" w:eastAsia="Calibri" w:cs="Calibri" w:asciiTheme="minorAscii" w:hAnsiTheme="minorAscii" w:eastAsiaTheme="minorAscii" w:cstheme="minorAscii"/>
          <w:sz w:val="22"/>
          <w:szCs w:val="22"/>
          <w:lang w:val="en-US" w:eastAsia="en-GB"/>
        </w:rPr>
        <w:t>appropriate agency</w:t>
      </w:r>
      <w:r w:rsidRPr="6C8E3848" w:rsidR="00777673">
        <w:rPr>
          <w:rFonts w:ascii="Calibri" w:hAnsi="Calibri" w:eastAsia="Calibri" w:cs="Calibri" w:asciiTheme="minorAscii" w:hAnsiTheme="minorAscii" w:eastAsiaTheme="minorAscii" w:cstheme="minorAscii"/>
          <w:sz w:val="22"/>
          <w:szCs w:val="22"/>
          <w:lang w:val="en-US" w:eastAsia="en-GB"/>
        </w:rPr>
        <w:t xml:space="preserve">. </w:t>
      </w:r>
    </w:p>
    <w:p xmlns:wp14="http://schemas.microsoft.com/office/word/2010/wordml" w:rsidRPr="00777673" w:rsidR="00777673" w:rsidP="6E15D9E2" w:rsidRDefault="00777673" w14:paraId="66858A5E" wp14:textId="2274D737">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To prevent a serious criminal act, especially where others may be endangered, for example an act of terrorism.</w:t>
      </w:r>
    </w:p>
    <w:p xmlns:wp14="http://schemas.microsoft.com/office/word/2010/wordml" w:rsidRPr="00777673" w:rsidR="00777673" w:rsidP="6E15D9E2" w:rsidRDefault="00777673" w14:paraId="4A2AAC05" wp14:textId="315174ED">
      <w:pPr>
        <w:numPr>
          <w:ilvl w:val="0"/>
          <w:numId w:val="5"/>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bookmarkStart w:name="_Int_fQDUAmYT" w:id="971723846"/>
      <w:r w:rsidRPr="6E15D9E2" w:rsidR="345ED22C">
        <w:rPr>
          <w:rFonts w:ascii="Calibri" w:hAnsi="Calibri" w:eastAsia="Calibri" w:cs="Calibri" w:asciiTheme="minorAscii" w:hAnsiTheme="minorAscii" w:eastAsiaTheme="minorAscii" w:cstheme="minorAscii"/>
          <w:sz w:val="22"/>
          <w:szCs w:val="22"/>
        </w:rPr>
        <w:t>In the course of</w:t>
      </w:r>
      <w:bookmarkEnd w:id="971723846"/>
      <w:r w:rsidRPr="6E15D9E2" w:rsidR="345ED22C">
        <w:rPr>
          <w:rFonts w:ascii="Calibri" w:hAnsi="Calibri" w:eastAsia="Calibri" w:cs="Calibri" w:asciiTheme="minorAscii" w:hAnsiTheme="minorAscii" w:eastAsiaTheme="minorAscii" w:cstheme="minorAscii"/>
          <w:sz w:val="22"/>
          <w:szCs w:val="22"/>
        </w:rPr>
        <w:t xml:space="preserve"> </w:t>
      </w:r>
      <w:r w:rsidRPr="6E15D9E2" w:rsidR="345ED22C">
        <w:rPr>
          <w:rFonts w:ascii="Calibri" w:hAnsi="Calibri" w:eastAsia="Calibri" w:cs="Calibri" w:asciiTheme="minorAscii" w:hAnsiTheme="minorAscii" w:eastAsiaTheme="minorAscii" w:cstheme="minorAscii"/>
          <w:sz w:val="22"/>
          <w:szCs w:val="22"/>
        </w:rPr>
        <w:t>prevention</w:t>
      </w:r>
      <w:r w:rsidRPr="6E15D9E2" w:rsidR="345ED22C">
        <w:rPr>
          <w:rFonts w:ascii="Calibri" w:hAnsi="Calibri" w:eastAsia="Calibri" w:cs="Calibri" w:asciiTheme="minorAscii" w:hAnsiTheme="minorAscii" w:eastAsiaTheme="minorAscii" w:cstheme="minorAscii"/>
          <w:sz w:val="22"/>
          <w:szCs w:val="22"/>
        </w:rPr>
        <w:t xml:space="preserve"> of crime</w:t>
      </w:r>
      <w:r w:rsidRPr="6E15D9E2" w:rsidR="5D94ADAE">
        <w:rPr>
          <w:rFonts w:ascii="Calibri" w:hAnsi="Calibri" w:eastAsia="Calibri" w:cs="Calibri" w:asciiTheme="minorAscii" w:hAnsiTheme="minorAscii" w:eastAsiaTheme="minorAscii" w:cstheme="minorAscii"/>
          <w:sz w:val="22"/>
          <w:szCs w:val="22"/>
        </w:rPr>
        <w:t>.</w:t>
      </w:r>
      <w:r>
        <w:br/>
      </w:r>
    </w:p>
    <w:p xmlns:wp14="http://schemas.microsoft.com/office/word/2010/wordml" w:rsidRPr="00777673" w:rsidR="00777673" w:rsidP="6E15D9E2" w:rsidRDefault="00777673" w14:paraId="6858428C" wp14:textId="77777777">
      <w:p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 xml:space="preserve"> There is no obligation in general to pass on knowledge of a crime.  However, it is a criminal offence to:</w:t>
      </w:r>
    </w:p>
    <w:p xmlns:wp14="http://schemas.microsoft.com/office/word/2010/wordml" w:rsidRPr="00777673" w:rsidR="00777673" w:rsidP="6E15D9E2" w:rsidRDefault="00777673" w14:paraId="4C781262" wp14:textId="77777777">
      <w:pPr>
        <w:numPr>
          <w:ilvl w:val="0"/>
          <w:numId w:val="6"/>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Deliberately mislead the police</w:t>
      </w:r>
    </w:p>
    <w:p xmlns:wp14="http://schemas.microsoft.com/office/word/2010/wordml" w:rsidRPr="00777673" w:rsidR="00777673" w:rsidP="6E15D9E2" w:rsidRDefault="00777673" w14:paraId="7957BF2A" wp14:textId="77777777">
      <w:pPr>
        <w:numPr>
          <w:ilvl w:val="0"/>
          <w:numId w:val="6"/>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 w:eastAsia="en-GB"/>
        </w:rPr>
      </w:pPr>
      <w:r w:rsidRPr="6E15D9E2" w:rsidR="00777673">
        <w:rPr>
          <w:rFonts w:ascii="Calibri" w:hAnsi="Calibri" w:eastAsia="Calibri" w:cs="Calibri" w:asciiTheme="minorAscii" w:hAnsiTheme="minorAscii" w:eastAsiaTheme="minorAscii" w:cstheme="minorAscii"/>
          <w:sz w:val="22"/>
          <w:szCs w:val="22"/>
          <w:lang w:val="en" w:eastAsia="en-GB"/>
        </w:rPr>
        <w:t>Receive a reward of any kind in return for not notifying the police about a criminal act</w:t>
      </w:r>
    </w:p>
    <w:p xmlns:wp14="http://schemas.microsoft.com/office/word/2010/wordml" w:rsidRPr="00777673" w:rsidR="00777673" w:rsidP="6C8E3848" w:rsidRDefault="00777673" w14:paraId="6F87BAA4" wp14:textId="77777777">
      <w:pPr>
        <w:numPr>
          <w:ilvl w:val="0"/>
          <w:numId w:val="6"/>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US" w:eastAsia="en-GB"/>
        </w:rPr>
      </w:pPr>
      <w:r w:rsidRPr="6C8E3848" w:rsidR="00777673">
        <w:rPr>
          <w:rFonts w:ascii="Calibri" w:hAnsi="Calibri" w:eastAsia="Calibri" w:cs="Calibri" w:asciiTheme="minorAscii" w:hAnsiTheme="minorAscii" w:eastAsiaTheme="minorAscii" w:cstheme="minorAscii"/>
          <w:sz w:val="22"/>
          <w:szCs w:val="22"/>
          <w:lang w:val="en-US" w:eastAsia="en-GB"/>
        </w:rPr>
        <w:t>Fail to</w:t>
      </w:r>
      <w:r w:rsidRPr="6C8E3848" w:rsidR="00777673">
        <w:rPr>
          <w:rFonts w:ascii="Calibri" w:hAnsi="Calibri" w:eastAsia="Calibri" w:cs="Calibri" w:asciiTheme="minorAscii" w:hAnsiTheme="minorAscii" w:eastAsiaTheme="minorAscii" w:cstheme="minorAscii"/>
          <w:sz w:val="22"/>
          <w:szCs w:val="22"/>
          <w:lang w:val="en-US" w:eastAsia="en-GB"/>
        </w:rPr>
        <w:t xml:space="preserve"> notify the police about an act that could be construed as an act of terrorism</w:t>
      </w:r>
    </w:p>
    <w:p xmlns:wp14="http://schemas.microsoft.com/office/word/2010/wordml" w:rsidRPr="00777673" w:rsidR="00777673" w:rsidP="6C8E3848" w:rsidRDefault="00777673" w14:paraId="3162E659" wp14:textId="77777777">
      <w:pPr>
        <w:numPr>
          <w:ilvl w:val="0"/>
          <w:numId w:val="6"/>
        </w:numPr>
        <w:spacing w:before="100" w:beforeAutospacing="on" w:after="100" w:afterAutospacing="on" w:line="360" w:lineRule="atLeast"/>
        <w:rPr>
          <w:rFonts w:ascii="Calibri" w:hAnsi="Calibri" w:eastAsia="Calibri" w:cs="Calibri" w:asciiTheme="minorAscii" w:hAnsiTheme="minorAscii" w:eastAsiaTheme="minorAscii" w:cstheme="minorAscii"/>
          <w:sz w:val="22"/>
          <w:szCs w:val="22"/>
          <w:lang w:val="en-US" w:eastAsia="en-GB"/>
        </w:rPr>
      </w:pPr>
      <w:r w:rsidRPr="6C8E3848" w:rsidR="00777673">
        <w:rPr>
          <w:rFonts w:ascii="Calibri" w:hAnsi="Calibri" w:eastAsia="Calibri" w:cs="Calibri" w:asciiTheme="minorAscii" w:hAnsiTheme="minorAscii" w:eastAsiaTheme="minorAscii" w:cstheme="minorAscii"/>
          <w:sz w:val="22"/>
          <w:szCs w:val="22"/>
          <w:lang w:val="en-US" w:eastAsia="en-GB"/>
        </w:rPr>
        <w:t>Fail to</w:t>
      </w:r>
      <w:r w:rsidRPr="6C8E3848" w:rsidR="00777673">
        <w:rPr>
          <w:rFonts w:ascii="Calibri" w:hAnsi="Calibri" w:eastAsia="Calibri" w:cs="Calibri" w:asciiTheme="minorAscii" w:hAnsiTheme="minorAscii" w:eastAsiaTheme="minorAscii" w:cstheme="minorAscii"/>
          <w:sz w:val="22"/>
          <w:szCs w:val="22"/>
          <w:lang w:val="en-US" w:eastAsia="en-GB"/>
        </w:rPr>
        <w:t xml:space="preserve"> notify the police about an act that could be construed as drug trafficking</w:t>
      </w:r>
    </w:p>
    <w:p xmlns:wp14="http://schemas.microsoft.com/office/word/2010/wordml" w:rsidR="00777673" w:rsidP="6E15D9E2" w:rsidRDefault="00777673" w14:paraId="3656B9AB" wp14:textId="77777777">
      <w:pPr>
        <w:jc w:val="center"/>
        <w:rPr>
          <w:rFonts w:ascii="Calibri" w:hAnsi="Calibri" w:eastAsia="Calibri" w:cs="Calibri" w:asciiTheme="minorAscii" w:hAnsiTheme="minorAscii" w:eastAsiaTheme="minorAscii" w:cstheme="minorAscii"/>
          <w:sz w:val="22"/>
          <w:szCs w:val="22"/>
        </w:rPr>
      </w:pPr>
    </w:p>
    <w:p xmlns:wp14="http://schemas.microsoft.com/office/word/2010/wordml" w:rsidRPr="002938BF" w:rsidR="00D41458" w:rsidP="6E15D9E2" w:rsidRDefault="002938BF" w14:paraId="3FBCC0F0" wp14:textId="77777777">
      <w:pPr>
        <w:jc w:val="both"/>
        <w:rPr>
          <w:rFonts w:ascii="Calibri" w:hAnsi="Calibri" w:eastAsia="Calibri" w:cs="Calibri" w:asciiTheme="minorAscii" w:hAnsiTheme="minorAscii" w:eastAsiaTheme="minorAscii" w:cstheme="minorAscii"/>
          <w:sz w:val="22"/>
          <w:szCs w:val="22"/>
          <w:u w:val="single"/>
        </w:rPr>
      </w:pPr>
      <w:r w:rsidRPr="6E15D9E2" w:rsidR="002938BF">
        <w:rPr>
          <w:rFonts w:ascii="Calibri" w:hAnsi="Calibri" w:eastAsia="Calibri" w:cs="Calibri" w:asciiTheme="minorAscii" w:hAnsiTheme="minorAscii" w:eastAsiaTheme="minorAscii" w:cstheme="minorAscii"/>
          <w:sz w:val="22"/>
          <w:szCs w:val="22"/>
          <w:u w:val="single"/>
        </w:rPr>
        <w:t>Supporting People at the Storehouse or Vineyard Offices</w:t>
      </w:r>
    </w:p>
    <w:p xmlns:wp14="http://schemas.microsoft.com/office/word/2010/wordml" w:rsidRPr="00F9195F" w:rsidR="00BB6C96" w:rsidP="6E15D9E2" w:rsidRDefault="00BB6C96" w14:paraId="72EF480C" wp14:textId="34686C43">
      <w:pPr>
        <w:jc w:val="both"/>
        <w:rPr>
          <w:rFonts w:ascii="Calibri" w:hAnsi="Calibri" w:eastAsia="Calibri" w:cs="Calibri" w:asciiTheme="minorAscii" w:hAnsiTheme="minorAscii" w:eastAsiaTheme="minorAscii" w:cstheme="minorAscii"/>
          <w:sz w:val="22"/>
          <w:szCs w:val="22"/>
        </w:rPr>
      </w:pPr>
      <w:r w:rsidRPr="6E15D9E2" w:rsidR="00BB6C96">
        <w:rPr>
          <w:rFonts w:ascii="Calibri" w:hAnsi="Calibri" w:eastAsia="Calibri" w:cs="Calibri" w:asciiTheme="minorAscii" w:hAnsiTheme="minorAscii" w:eastAsiaTheme="minorAscii" w:cstheme="minorAscii"/>
          <w:sz w:val="22"/>
          <w:szCs w:val="22"/>
        </w:rPr>
        <w:t xml:space="preserve">Any concerns about service users are to be shared within the team of paid staff members only. This does not include </w:t>
      </w:r>
      <w:r w:rsidRPr="6E15D9E2" w:rsidR="00BB6C96">
        <w:rPr>
          <w:rFonts w:ascii="Calibri" w:hAnsi="Calibri" w:eastAsia="Calibri" w:cs="Calibri" w:asciiTheme="minorAscii" w:hAnsiTheme="minorAscii" w:eastAsiaTheme="minorAscii" w:cstheme="minorAscii"/>
          <w:sz w:val="22"/>
          <w:szCs w:val="22"/>
        </w:rPr>
        <w:t>previous</w:t>
      </w:r>
      <w:r w:rsidRPr="6E15D9E2" w:rsidR="00BB6C96">
        <w:rPr>
          <w:rFonts w:ascii="Calibri" w:hAnsi="Calibri" w:eastAsia="Calibri" w:cs="Calibri" w:asciiTheme="minorAscii" w:hAnsiTheme="minorAscii" w:eastAsiaTheme="minorAscii" w:cstheme="minorAscii"/>
          <w:sz w:val="22"/>
          <w:szCs w:val="22"/>
        </w:rPr>
        <w:t xml:space="preserve"> staff, </w:t>
      </w:r>
      <w:r w:rsidRPr="6E15D9E2" w:rsidR="3717434E">
        <w:rPr>
          <w:rFonts w:ascii="Calibri" w:hAnsi="Calibri" w:eastAsia="Calibri" w:cs="Calibri" w:asciiTheme="minorAscii" w:hAnsiTheme="minorAscii" w:eastAsiaTheme="minorAscii" w:cstheme="minorAscii"/>
          <w:sz w:val="22"/>
          <w:szCs w:val="22"/>
        </w:rPr>
        <w:t>volunteers,</w:t>
      </w:r>
      <w:r w:rsidRPr="6E15D9E2" w:rsidR="00BB6C96">
        <w:rPr>
          <w:rFonts w:ascii="Calibri" w:hAnsi="Calibri" w:eastAsia="Calibri" w:cs="Calibri" w:asciiTheme="minorAscii" w:hAnsiTheme="minorAscii" w:eastAsiaTheme="minorAscii" w:cstheme="minorAscii"/>
          <w:sz w:val="22"/>
          <w:szCs w:val="22"/>
        </w:rPr>
        <w:t xml:space="preserve"> or Church members.</w:t>
      </w:r>
    </w:p>
    <w:p xmlns:wp14="http://schemas.microsoft.com/office/word/2010/wordml" w:rsidR="00BB6C96" w:rsidP="6E15D9E2" w:rsidRDefault="00BB6C96" w14:paraId="40A010C8" wp14:textId="49737DC7">
      <w:pPr>
        <w:jc w:val="both"/>
        <w:rPr>
          <w:rFonts w:ascii="Calibri" w:hAnsi="Calibri" w:eastAsia="Calibri" w:cs="Calibri" w:asciiTheme="minorAscii" w:hAnsiTheme="minorAscii" w:eastAsiaTheme="minorAscii" w:cstheme="minorAscii"/>
          <w:sz w:val="22"/>
          <w:szCs w:val="22"/>
        </w:rPr>
      </w:pPr>
      <w:r w:rsidRPr="6E15D9E2" w:rsidR="0B21EF27">
        <w:rPr>
          <w:rFonts w:ascii="Calibri" w:hAnsi="Calibri" w:eastAsia="Calibri" w:cs="Calibri" w:asciiTheme="minorAscii" w:hAnsiTheme="minorAscii" w:eastAsiaTheme="minorAscii" w:cstheme="minorAscii"/>
          <w:sz w:val="22"/>
          <w:szCs w:val="22"/>
        </w:rPr>
        <w:t>Information should only be shared with volunteers if necessary for the Storehouse and related activities.</w:t>
      </w:r>
    </w:p>
    <w:p xmlns:wp14="http://schemas.microsoft.com/office/word/2010/wordml" w:rsidRPr="002938BF" w:rsidR="00777673" w:rsidP="6E15D9E2" w:rsidRDefault="002938BF" w14:paraId="5EC065AD" wp14:textId="77777777">
      <w:pPr>
        <w:pStyle w:val="ParagraphCenturyGothic"/>
        <w:rPr>
          <w:rFonts w:ascii="Calibri" w:hAnsi="Calibri" w:eastAsia="Calibri" w:cs="Calibri" w:asciiTheme="minorAscii" w:hAnsiTheme="minorAscii" w:eastAsiaTheme="minorAscii" w:cstheme="minorAscii"/>
          <w:sz w:val="22"/>
          <w:szCs w:val="22"/>
        </w:rPr>
      </w:pPr>
      <w:r w:rsidRPr="6E15D9E2" w:rsidR="002938BF">
        <w:rPr>
          <w:rFonts w:ascii="Calibri" w:hAnsi="Calibri" w:eastAsia="Calibri" w:cs="Calibri" w:asciiTheme="minorAscii" w:hAnsiTheme="minorAscii" w:eastAsiaTheme="minorAscii" w:cstheme="minorAscii"/>
          <w:sz w:val="22"/>
          <w:szCs w:val="22"/>
        </w:rPr>
        <w:t>When</w:t>
      </w:r>
      <w:r w:rsidRPr="6E15D9E2" w:rsidR="009C40D7">
        <w:rPr>
          <w:rFonts w:ascii="Calibri" w:hAnsi="Calibri" w:eastAsia="Calibri" w:cs="Calibri" w:asciiTheme="minorAscii" w:hAnsiTheme="minorAscii" w:eastAsiaTheme="minorAscii" w:cstheme="minorAscii"/>
          <w:sz w:val="22"/>
          <w:szCs w:val="22"/>
        </w:rPr>
        <w:t xml:space="preserve"> staff are</w:t>
      </w:r>
      <w:r w:rsidRPr="6E15D9E2" w:rsidR="002938BF">
        <w:rPr>
          <w:rFonts w:ascii="Calibri" w:hAnsi="Calibri" w:eastAsia="Calibri" w:cs="Calibri" w:asciiTheme="minorAscii" w:hAnsiTheme="minorAscii" w:eastAsiaTheme="minorAscii" w:cstheme="minorAscii"/>
          <w:sz w:val="22"/>
          <w:szCs w:val="22"/>
        </w:rPr>
        <w:t xml:space="preserve"> </w:t>
      </w:r>
      <w:r w:rsidRPr="6E15D9E2" w:rsidR="00777673">
        <w:rPr>
          <w:rFonts w:ascii="Calibri" w:hAnsi="Calibri" w:eastAsia="Calibri" w:cs="Calibri" w:asciiTheme="minorAscii" w:hAnsiTheme="minorAscii" w:eastAsiaTheme="minorAscii" w:cstheme="minorAscii"/>
          <w:sz w:val="22"/>
          <w:szCs w:val="22"/>
        </w:rPr>
        <w:t>discussing service users amongst themselves/discussing a client with another agency on the telephone/when clients visit The</w:t>
      </w:r>
      <w:r w:rsidRPr="6E15D9E2" w:rsidR="0014761E">
        <w:rPr>
          <w:rFonts w:ascii="Calibri" w:hAnsi="Calibri" w:eastAsia="Calibri" w:cs="Calibri" w:asciiTheme="minorAscii" w:hAnsiTheme="minorAscii" w:eastAsiaTheme="minorAscii" w:cstheme="minorAscii"/>
          <w:sz w:val="22"/>
          <w:szCs w:val="22"/>
        </w:rPr>
        <w:t xml:space="preserve"> Storehouse’s/Vineyard’s office</w:t>
      </w:r>
      <w:r w:rsidRPr="6E15D9E2" w:rsidR="002938BF">
        <w:rPr>
          <w:rFonts w:ascii="Calibri" w:hAnsi="Calibri" w:eastAsia="Calibri" w:cs="Calibri" w:asciiTheme="minorAscii" w:hAnsiTheme="minorAscii" w:eastAsiaTheme="minorAscii" w:cstheme="minorAscii"/>
          <w:sz w:val="22"/>
          <w:szCs w:val="22"/>
        </w:rPr>
        <w:t>:</w:t>
      </w:r>
    </w:p>
    <w:p xmlns:wp14="http://schemas.microsoft.com/office/word/2010/wordml" w:rsidR="00777673" w:rsidP="6E15D9E2" w:rsidRDefault="00777673" w14:paraId="1AD89A0B" wp14:textId="3C994C0D">
      <w:pPr>
        <w:pStyle w:val="ParagraphCenturyGothic"/>
        <w:numPr>
          <w:ilvl w:val="0"/>
          <w:numId w:val="8"/>
        </w:numPr>
        <w:rPr>
          <w:rFonts w:ascii="Calibri" w:hAnsi="Calibri" w:eastAsia="Calibri" w:cs="Calibri" w:asciiTheme="minorAscii" w:hAnsiTheme="minorAscii" w:eastAsiaTheme="minorAscii" w:cstheme="minorAscii"/>
          <w:sz w:val="22"/>
          <w:szCs w:val="22"/>
        </w:rPr>
      </w:pPr>
      <w:r w:rsidRPr="6E15D9E2" w:rsidR="00777673">
        <w:rPr>
          <w:rFonts w:ascii="Calibri" w:hAnsi="Calibri" w:eastAsia="Calibri" w:cs="Calibri" w:asciiTheme="minorAscii" w:hAnsiTheme="minorAscii" w:eastAsiaTheme="minorAscii" w:cstheme="minorAscii"/>
          <w:sz w:val="22"/>
          <w:szCs w:val="22"/>
        </w:rPr>
        <w:t xml:space="preserve">Make sure any discussion happens in </w:t>
      </w:r>
      <w:r w:rsidRPr="6E15D9E2" w:rsidR="00777673">
        <w:rPr>
          <w:rFonts w:ascii="Calibri" w:hAnsi="Calibri" w:eastAsia="Calibri" w:cs="Calibri" w:asciiTheme="minorAscii" w:hAnsiTheme="minorAscii" w:eastAsiaTheme="minorAscii" w:cstheme="minorAscii"/>
          <w:sz w:val="22"/>
          <w:szCs w:val="22"/>
        </w:rPr>
        <w:t>an appropriate place</w:t>
      </w:r>
      <w:r w:rsidRPr="6E15D9E2" w:rsidR="00777673">
        <w:rPr>
          <w:rFonts w:ascii="Calibri" w:hAnsi="Calibri" w:eastAsia="Calibri" w:cs="Calibri" w:asciiTheme="minorAscii" w:hAnsiTheme="minorAscii" w:eastAsiaTheme="minorAscii" w:cstheme="minorAscii"/>
          <w:sz w:val="22"/>
          <w:szCs w:val="22"/>
        </w:rPr>
        <w:t xml:space="preserve">, </w:t>
      </w:r>
      <w:r w:rsidRPr="6E15D9E2" w:rsidR="49C6D458">
        <w:rPr>
          <w:rFonts w:ascii="Calibri" w:hAnsi="Calibri" w:eastAsia="Calibri" w:cs="Calibri" w:asciiTheme="minorAscii" w:hAnsiTheme="minorAscii" w:eastAsiaTheme="minorAscii" w:cstheme="minorAscii"/>
          <w:sz w:val="22"/>
          <w:szCs w:val="22"/>
        </w:rPr>
        <w:t>e.g.</w:t>
      </w:r>
      <w:r w:rsidRPr="6E15D9E2" w:rsidR="00777673">
        <w:rPr>
          <w:rFonts w:ascii="Calibri" w:hAnsi="Calibri" w:eastAsia="Calibri" w:cs="Calibri" w:asciiTheme="minorAscii" w:hAnsiTheme="minorAscii" w:eastAsiaTheme="minorAscii" w:cstheme="minorAscii"/>
          <w:sz w:val="22"/>
          <w:szCs w:val="22"/>
        </w:rPr>
        <w:t xml:space="preserve"> not in an office where other staff are working or where people are coming in and out of the place.</w:t>
      </w:r>
    </w:p>
    <w:p xmlns:wp14="http://schemas.microsoft.com/office/word/2010/wordml" w:rsidRPr="00F9195F" w:rsidR="0014761E" w:rsidP="6E15D9E2" w:rsidRDefault="0014761E" w14:paraId="0CD8D34D" wp14:textId="037EBFD5">
      <w:pPr>
        <w:pStyle w:val="ParagraphCenturyGothic"/>
        <w:numPr>
          <w:ilvl w:val="0"/>
          <w:numId w:val="8"/>
        </w:numPr>
        <w:rPr>
          <w:rFonts w:ascii="Calibri" w:hAnsi="Calibri" w:eastAsia="Calibri" w:cs="Calibri" w:asciiTheme="minorAscii" w:hAnsiTheme="minorAscii" w:eastAsiaTheme="minorAscii" w:cstheme="minorAscii"/>
          <w:sz w:val="22"/>
          <w:szCs w:val="22"/>
        </w:rPr>
      </w:pPr>
      <w:r w:rsidRPr="6E15D9E2" w:rsidR="0014761E">
        <w:rPr>
          <w:rFonts w:ascii="Calibri" w:hAnsi="Calibri" w:eastAsia="Calibri" w:cs="Calibri" w:asciiTheme="minorAscii" w:hAnsiTheme="minorAscii" w:eastAsiaTheme="minorAscii" w:cstheme="minorAscii"/>
          <w:sz w:val="22"/>
          <w:szCs w:val="22"/>
        </w:rPr>
        <w:t>Do not discuss Church business in front of non-staff members</w:t>
      </w:r>
      <w:r w:rsidRPr="6E15D9E2" w:rsidR="0014761E">
        <w:rPr>
          <w:rFonts w:ascii="Calibri" w:hAnsi="Calibri" w:eastAsia="Calibri" w:cs="Calibri" w:asciiTheme="minorAscii" w:hAnsiTheme="minorAscii" w:eastAsiaTheme="minorAscii" w:cstheme="minorAscii"/>
          <w:sz w:val="22"/>
          <w:szCs w:val="22"/>
        </w:rPr>
        <w:t xml:space="preserve">. </w:t>
      </w:r>
    </w:p>
    <w:p xmlns:wp14="http://schemas.microsoft.com/office/word/2010/wordml" w:rsidRPr="00F9195F" w:rsidR="00777673" w:rsidP="6E15D9E2" w:rsidRDefault="00777673" w14:paraId="12D99B33" wp14:textId="13E8E73D">
      <w:pPr>
        <w:pStyle w:val="ParagraphCenturyGothic"/>
        <w:numPr>
          <w:ilvl w:val="0"/>
          <w:numId w:val="8"/>
        </w:numPr>
        <w:rPr>
          <w:rFonts w:ascii="Calibri" w:hAnsi="Calibri" w:eastAsia="Calibri" w:cs="Calibri" w:asciiTheme="minorAscii" w:hAnsiTheme="minorAscii" w:eastAsiaTheme="minorAscii" w:cstheme="minorAscii"/>
          <w:sz w:val="22"/>
          <w:szCs w:val="22"/>
        </w:rPr>
      </w:pPr>
      <w:r w:rsidRPr="6E15D9E2" w:rsidR="00777673">
        <w:rPr>
          <w:rFonts w:ascii="Calibri" w:hAnsi="Calibri" w:eastAsia="Calibri" w:cs="Calibri" w:asciiTheme="minorAscii" w:hAnsiTheme="minorAscii" w:eastAsiaTheme="minorAscii" w:cstheme="minorAscii"/>
          <w:sz w:val="22"/>
          <w:szCs w:val="22"/>
        </w:rPr>
        <w:t xml:space="preserve">Do not gossip about </w:t>
      </w:r>
      <w:r w:rsidRPr="6E15D9E2" w:rsidR="00777673">
        <w:rPr>
          <w:rFonts w:ascii="Calibri" w:hAnsi="Calibri" w:eastAsia="Calibri" w:cs="Calibri" w:asciiTheme="minorAscii" w:hAnsiTheme="minorAscii" w:eastAsiaTheme="minorAscii" w:cstheme="minorAscii"/>
          <w:sz w:val="22"/>
          <w:szCs w:val="22"/>
        </w:rPr>
        <w:t>service users</w:t>
      </w:r>
      <w:r w:rsidRPr="6E15D9E2" w:rsidR="00777673">
        <w:rPr>
          <w:rFonts w:ascii="Calibri" w:hAnsi="Calibri" w:eastAsia="Calibri" w:cs="Calibri" w:asciiTheme="minorAscii" w:hAnsiTheme="minorAscii" w:eastAsiaTheme="minorAscii" w:cstheme="minorAscii"/>
          <w:sz w:val="22"/>
          <w:szCs w:val="22"/>
        </w:rPr>
        <w:t xml:space="preserve"> with other </w:t>
      </w:r>
      <w:r w:rsidRPr="6E15D9E2" w:rsidR="00777673">
        <w:rPr>
          <w:rFonts w:ascii="Calibri" w:hAnsi="Calibri" w:eastAsia="Calibri" w:cs="Calibri" w:asciiTheme="minorAscii" w:hAnsiTheme="minorAscii" w:eastAsiaTheme="minorAscii" w:cstheme="minorAscii"/>
          <w:sz w:val="22"/>
          <w:szCs w:val="22"/>
        </w:rPr>
        <w:t>service users</w:t>
      </w:r>
      <w:r w:rsidRPr="6E15D9E2" w:rsidR="00777673">
        <w:rPr>
          <w:rFonts w:ascii="Calibri" w:hAnsi="Calibri" w:eastAsia="Calibri" w:cs="Calibri" w:asciiTheme="minorAscii" w:hAnsiTheme="minorAscii" w:eastAsiaTheme="minorAscii" w:cstheme="minorAscii"/>
          <w:sz w:val="22"/>
          <w:szCs w:val="22"/>
        </w:rPr>
        <w:t xml:space="preserve">, </w:t>
      </w:r>
      <w:r w:rsidRPr="6E15D9E2" w:rsidR="0ADD15DB">
        <w:rPr>
          <w:rFonts w:ascii="Calibri" w:hAnsi="Calibri" w:eastAsia="Calibri" w:cs="Calibri" w:asciiTheme="minorAscii" w:hAnsiTheme="minorAscii" w:eastAsiaTheme="minorAscii" w:cstheme="minorAscii"/>
          <w:sz w:val="22"/>
          <w:szCs w:val="22"/>
        </w:rPr>
        <w:t>staff,</w:t>
      </w:r>
      <w:r w:rsidRPr="6E15D9E2" w:rsidR="00777673">
        <w:rPr>
          <w:rFonts w:ascii="Calibri" w:hAnsi="Calibri" w:eastAsia="Calibri" w:cs="Calibri" w:asciiTheme="minorAscii" w:hAnsiTheme="minorAscii" w:eastAsiaTheme="minorAscii" w:cstheme="minorAscii"/>
          <w:sz w:val="22"/>
          <w:szCs w:val="22"/>
        </w:rPr>
        <w:t xml:space="preserve"> or volunteers.</w:t>
      </w:r>
    </w:p>
    <w:p xmlns:wp14="http://schemas.microsoft.com/office/word/2010/wordml" w:rsidRPr="00F9195F" w:rsidR="00777673" w:rsidP="6E15D9E2" w:rsidRDefault="00777673" w14:paraId="7381A2CC" wp14:textId="77777777">
      <w:pPr>
        <w:pStyle w:val="ParagraphCenturyGothic"/>
        <w:numPr>
          <w:ilvl w:val="0"/>
          <w:numId w:val="8"/>
        </w:numPr>
        <w:rPr>
          <w:rFonts w:ascii="Calibri" w:hAnsi="Calibri" w:eastAsia="Calibri" w:cs="Calibri" w:asciiTheme="minorAscii" w:hAnsiTheme="minorAscii" w:eastAsiaTheme="minorAscii" w:cstheme="minorAscii"/>
          <w:sz w:val="22"/>
          <w:szCs w:val="22"/>
        </w:rPr>
      </w:pPr>
      <w:r w:rsidRPr="6E15D9E2" w:rsidR="00777673">
        <w:rPr>
          <w:rFonts w:ascii="Calibri" w:hAnsi="Calibri" w:eastAsia="Calibri" w:cs="Calibri" w:asciiTheme="minorAscii" w:hAnsiTheme="minorAscii" w:eastAsiaTheme="minorAscii" w:cstheme="minorAscii"/>
          <w:sz w:val="22"/>
          <w:szCs w:val="22"/>
        </w:rPr>
        <w:t>Do not discuss personal facts about one</w:t>
      </w:r>
      <w:r w:rsidRPr="6E15D9E2" w:rsidR="00777673">
        <w:rPr>
          <w:rFonts w:ascii="Calibri" w:hAnsi="Calibri" w:eastAsia="Calibri" w:cs="Calibri" w:asciiTheme="minorAscii" w:hAnsiTheme="minorAscii" w:eastAsiaTheme="minorAscii" w:cstheme="minorAscii"/>
          <w:sz w:val="22"/>
          <w:szCs w:val="22"/>
        </w:rPr>
        <w:t xml:space="preserve"> </w:t>
      </w:r>
      <w:r w:rsidRPr="6E15D9E2" w:rsidR="00777673">
        <w:rPr>
          <w:rFonts w:ascii="Calibri" w:hAnsi="Calibri" w:eastAsia="Calibri" w:cs="Calibri" w:asciiTheme="minorAscii" w:hAnsiTheme="minorAscii" w:eastAsiaTheme="minorAscii" w:cstheme="minorAscii"/>
          <w:sz w:val="22"/>
          <w:szCs w:val="22"/>
        </w:rPr>
        <w:t>service</w:t>
      </w:r>
      <w:r w:rsidRPr="6E15D9E2" w:rsidR="00777673">
        <w:rPr>
          <w:rFonts w:ascii="Calibri" w:hAnsi="Calibri" w:eastAsia="Calibri" w:cs="Calibri" w:asciiTheme="minorAscii" w:hAnsiTheme="minorAscii" w:eastAsiaTheme="minorAscii" w:cstheme="minorAscii"/>
          <w:sz w:val="22"/>
          <w:szCs w:val="22"/>
        </w:rPr>
        <w:t xml:space="preserve"> user </w:t>
      </w:r>
      <w:r w:rsidRPr="6E15D9E2" w:rsidR="00777673">
        <w:rPr>
          <w:rFonts w:ascii="Calibri" w:hAnsi="Calibri" w:eastAsia="Calibri" w:cs="Calibri" w:asciiTheme="minorAscii" w:hAnsiTheme="minorAscii" w:eastAsiaTheme="minorAscii" w:cstheme="minorAscii"/>
          <w:sz w:val="22"/>
          <w:szCs w:val="22"/>
        </w:rPr>
        <w:t xml:space="preserve">with another </w:t>
      </w:r>
      <w:r w:rsidRPr="6E15D9E2" w:rsidR="00777673">
        <w:rPr>
          <w:rFonts w:ascii="Calibri" w:hAnsi="Calibri" w:eastAsia="Calibri" w:cs="Calibri" w:asciiTheme="minorAscii" w:hAnsiTheme="minorAscii" w:eastAsiaTheme="minorAscii" w:cstheme="minorAscii"/>
          <w:sz w:val="22"/>
          <w:szCs w:val="22"/>
        </w:rPr>
        <w:t>service user</w:t>
      </w:r>
      <w:r w:rsidRPr="6E15D9E2" w:rsidR="00777673">
        <w:rPr>
          <w:rFonts w:ascii="Calibri" w:hAnsi="Calibri" w:eastAsia="Calibri" w:cs="Calibri" w:asciiTheme="minorAscii" w:hAnsiTheme="minorAscii" w:eastAsiaTheme="minorAscii" w:cstheme="minorAscii"/>
          <w:sz w:val="22"/>
          <w:szCs w:val="22"/>
        </w:rPr>
        <w:t xml:space="preserve"> or in the presence of another </w:t>
      </w:r>
      <w:r w:rsidRPr="6E15D9E2" w:rsidR="00777673">
        <w:rPr>
          <w:rFonts w:ascii="Calibri" w:hAnsi="Calibri" w:eastAsia="Calibri" w:cs="Calibri" w:asciiTheme="minorAscii" w:hAnsiTheme="minorAscii" w:eastAsiaTheme="minorAscii" w:cstheme="minorAscii"/>
          <w:sz w:val="22"/>
          <w:szCs w:val="22"/>
        </w:rPr>
        <w:t>service user</w:t>
      </w:r>
      <w:r w:rsidRPr="6E15D9E2" w:rsidR="00777673">
        <w:rPr>
          <w:rFonts w:ascii="Calibri" w:hAnsi="Calibri" w:eastAsia="Calibri" w:cs="Calibri" w:asciiTheme="minorAscii" w:hAnsiTheme="minorAscii" w:eastAsiaTheme="minorAscii" w:cstheme="minorAscii"/>
          <w:sz w:val="22"/>
          <w:szCs w:val="22"/>
        </w:rPr>
        <w:t>.</w:t>
      </w:r>
    </w:p>
    <w:p xmlns:wp14="http://schemas.microsoft.com/office/word/2010/wordml" w:rsidRPr="00F9195F" w:rsidR="00777673" w:rsidP="6E15D9E2" w:rsidRDefault="00777673" w14:paraId="26CBB5EE" wp14:textId="77777777">
      <w:pPr>
        <w:pStyle w:val="ParagraphCenturyGothic"/>
        <w:numPr>
          <w:ilvl w:val="0"/>
          <w:numId w:val="8"/>
        </w:numPr>
        <w:rPr>
          <w:rFonts w:ascii="Calibri" w:hAnsi="Calibri" w:eastAsia="Calibri" w:cs="Calibri" w:asciiTheme="minorAscii" w:hAnsiTheme="minorAscii" w:eastAsiaTheme="minorAscii" w:cstheme="minorAscii"/>
          <w:sz w:val="22"/>
          <w:szCs w:val="22"/>
        </w:rPr>
      </w:pPr>
      <w:r w:rsidRPr="6E15D9E2" w:rsidR="00777673">
        <w:rPr>
          <w:rFonts w:ascii="Calibri" w:hAnsi="Calibri" w:eastAsia="Calibri" w:cs="Calibri" w:asciiTheme="minorAscii" w:hAnsiTheme="minorAscii" w:eastAsiaTheme="minorAscii" w:cstheme="minorAscii"/>
          <w:sz w:val="22"/>
          <w:szCs w:val="22"/>
        </w:rPr>
        <w:t xml:space="preserve">Do not write derogatory comments about </w:t>
      </w:r>
      <w:r w:rsidRPr="6E15D9E2" w:rsidR="00777673">
        <w:rPr>
          <w:rFonts w:ascii="Calibri" w:hAnsi="Calibri" w:eastAsia="Calibri" w:cs="Calibri" w:asciiTheme="minorAscii" w:hAnsiTheme="minorAscii" w:eastAsiaTheme="minorAscii" w:cstheme="minorAscii"/>
          <w:sz w:val="22"/>
          <w:szCs w:val="22"/>
        </w:rPr>
        <w:t>service users</w:t>
      </w:r>
      <w:r w:rsidRPr="6E15D9E2" w:rsidR="00777673">
        <w:rPr>
          <w:rFonts w:ascii="Calibri" w:hAnsi="Calibri" w:eastAsia="Calibri" w:cs="Calibri" w:asciiTheme="minorAscii" w:hAnsiTheme="minorAscii" w:eastAsiaTheme="minorAscii" w:cstheme="minorAscii"/>
          <w:sz w:val="22"/>
          <w:szCs w:val="22"/>
        </w:rPr>
        <w:t xml:space="preserve"> in their files (or anywhere else).</w:t>
      </w:r>
    </w:p>
    <w:p xmlns:wp14="http://schemas.microsoft.com/office/word/2010/wordml" w:rsidR="00777673" w:rsidP="6E15D9E2" w:rsidRDefault="00777673" w14:paraId="4FA36F0B" wp14:textId="77777777">
      <w:pPr>
        <w:pStyle w:val="ParagraphCenturyGothic"/>
        <w:numPr>
          <w:ilvl w:val="0"/>
          <w:numId w:val="8"/>
        </w:numPr>
        <w:rPr>
          <w:rFonts w:ascii="Calibri" w:hAnsi="Calibri" w:eastAsia="Calibri" w:cs="Calibri" w:asciiTheme="minorAscii" w:hAnsiTheme="minorAscii" w:eastAsiaTheme="minorAscii" w:cstheme="minorAscii"/>
          <w:sz w:val="22"/>
          <w:szCs w:val="22"/>
        </w:rPr>
      </w:pPr>
      <w:r w:rsidRPr="6E15D9E2" w:rsidR="00777673">
        <w:rPr>
          <w:rFonts w:ascii="Calibri" w:hAnsi="Calibri" w:eastAsia="Calibri" w:cs="Calibri" w:asciiTheme="minorAscii" w:hAnsiTheme="minorAscii" w:eastAsiaTheme="minorAscii" w:cstheme="minorAscii"/>
          <w:sz w:val="22"/>
          <w:szCs w:val="22"/>
        </w:rPr>
        <w:t xml:space="preserve">Do not leave information lying around or on screen but replace it in the </w:t>
      </w:r>
      <w:r w:rsidRPr="6E15D9E2" w:rsidR="00777673">
        <w:rPr>
          <w:rFonts w:ascii="Calibri" w:hAnsi="Calibri" w:eastAsia="Calibri" w:cs="Calibri" w:asciiTheme="minorAscii" w:hAnsiTheme="minorAscii" w:eastAsiaTheme="minorAscii" w:cstheme="minorAscii"/>
          <w:sz w:val="22"/>
          <w:szCs w:val="22"/>
        </w:rPr>
        <w:t>appropriate place</w:t>
      </w:r>
      <w:r w:rsidRPr="6E15D9E2" w:rsidR="00777673">
        <w:rPr>
          <w:rFonts w:ascii="Calibri" w:hAnsi="Calibri" w:eastAsia="Calibri" w:cs="Calibri" w:asciiTheme="minorAscii" w:hAnsiTheme="minorAscii" w:eastAsiaTheme="minorAscii" w:cstheme="minorAscii"/>
          <w:sz w:val="22"/>
          <w:szCs w:val="22"/>
        </w:rPr>
        <w:t xml:space="preserve"> (locked filing cabinets).</w:t>
      </w:r>
    </w:p>
    <w:p w:rsidR="7C22BEE3" w:rsidP="6E15D9E2" w:rsidRDefault="7C22BEE3" w14:paraId="6E7CA711" w14:textId="620FDFC4">
      <w:pPr>
        <w:pStyle w:val="ParagraphCenturyGothic"/>
        <w:numPr>
          <w:ilvl w:val="0"/>
          <w:numId w:val="8"/>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
        </w:rPr>
      </w:pP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Do not give out phone numbers of church members, </w:t>
      </w:r>
      <w:r w:rsidRPr="6E15D9E2" w:rsidR="07254A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staff,</w:t>
      </w: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or volunteers. (there is a degree of </w:t>
      </w:r>
      <w:r w:rsidRPr="6E15D9E2" w:rsidR="0B6E8A8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common-sense</w:t>
      </w: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judgement needed here, for example, if a member of the worship team requests the number of the worship coordinator as he has lost the number).</w:t>
      </w:r>
    </w:p>
    <w:p w:rsidR="7C22BEE3" w:rsidP="6E15D9E2" w:rsidRDefault="7C22BEE3" w14:paraId="1B75C461" w14:textId="4500F47E">
      <w:pPr>
        <w:pStyle w:val="ListParagraph"/>
        <w:numPr>
          <w:ilvl w:val="0"/>
          <w:numId w:val="8"/>
        </w:numPr>
        <w:spacing w:after="16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
        </w:rPr>
      </w:pP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Do not share information about another person in the sense of gossip, or ‘for prayer</w:t>
      </w:r>
      <w:r w:rsidRPr="6E15D9E2" w:rsidR="580D00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p>
    <w:p w:rsidR="7C22BEE3" w:rsidP="6E15D9E2" w:rsidRDefault="7C22BEE3" w14:paraId="5D5ACEE7" w14:textId="3F76DF29">
      <w:pPr>
        <w:pStyle w:val="ListParagraph"/>
        <w:numPr>
          <w:ilvl w:val="0"/>
          <w:numId w:val="8"/>
        </w:numPr>
        <w:spacing w:after="16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Do not promise to remain confidential to a child who may be about to </w:t>
      </w: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disclose</w:t>
      </w: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 child protection issue. (see the Safeguarding Policy).</w:t>
      </w:r>
    </w:p>
    <w:p w:rsidR="7C22BEE3" w:rsidP="6E15D9E2" w:rsidRDefault="7C22BEE3" w14:paraId="725A15BA" w14:textId="44E4510C">
      <w:pPr>
        <w:pStyle w:val="ListParagraph"/>
        <w:numPr>
          <w:ilvl w:val="0"/>
          <w:numId w:val="8"/>
        </w:numPr>
        <w:spacing w:after="16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Do not promise to remain confidential to an adult who may be about to </w:t>
      </w: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disclose</w:t>
      </w: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 child protection issue. (see the Safeguarding Policy).</w:t>
      </w:r>
    </w:p>
    <w:p w:rsidR="50B873FC" w:rsidP="6E15D9E2" w:rsidRDefault="50B873FC" w14:paraId="62CB1B07" w14:textId="23DC2DC1">
      <w:pPr>
        <w:pStyle w:val="ListParagraph"/>
        <w:numPr>
          <w:ilvl w:val="0"/>
          <w:numId w:val="8"/>
        </w:numPr>
        <w:spacing w:after="16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E15D9E2" w:rsidR="50B873F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Do not promise to remain confidential to an adult who may be about to </w:t>
      </w:r>
      <w:r w:rsidRPr="6E15D9E2" w:rsidR="50B873F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disclose</w:t>
      </w:r>
      <w:r w:rsidRPr="6E15D9E2" w:rsidR="50B873F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having committed a serious crime and/or someone might be at </w:t>
      </w:r>
      <w:r w:rsidRPr="6E15D9E2" w:rsidR="50B873F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risk.</w:t>
      </w:r>
    </w:p>
    <w:p w:rsidR="7C22BEE3" w:rsidP="6E15D9E2" w:rsidRDefault="7C22BEE3" w14:paraId="31F56C98" w14:textId="6551AAAA">
      <w:pPr>
        <w:pStyle w:val="ListParagraph"/>
        <w:numPr>
          <w:ilvl w:val="0"/>
          <w:numId w:val="8"/>
        </w:numPr>
        <w:spacing w:after="16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
        </w:rPr>
      </w:pPr>
      <w:r w:rsidRPr="6E15D9E2" w:rsidR="7C22BE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Information and concerns about staff, church members and volunteers should only be shared with your line manager.</w:t>
      </w:r>
    </w:p>
    <w:p w:rsidR="0379DC7D" w:rsidP="6E15D9E2" w:rsidRDefault="0379DC7D" w14:paraId="74CBED5F" w14:textId="10298554">
      <w:pPr>
        <w:pStyle w:val="ParagraphCenturyGothic"/>
        <w:rPr>
          <w:rFonts w:ascii="Calibri" w:hAnsi="Calibri" w:eastAsia="Calibri" w:cs="Calibri" w:asciiTheme="minorAscii" w:hAnsiTheme="minorAscii" w:eastAsiaTheme="minorAscii" w:cstheme="minorAscii"/>
          <w:sz w:val="22"/>
          <w:szCs w:val="22"/>
        </w:rPr>
      </w:pPr>
    </w:p>
    <w:p xmlns:wp14="http://schemas.microsoft.com/office/word/2010/wordml" w:rsidR="00B33594" w:rsidP="6E15D9E2" w:rsidRDefault="00B33594" w14:paraId="45FB0818" wp14:textId="77777777">
      <w:pPr>
        <w:pStyle w:val="ParagraphCenturyGothic"/>
        <w:rPr>
          <w:rFonts w:ascii="Calibri" w:hAnsi="Calibri" w:eastAsia="Calibri" w:cs="Calibri" w:asciiTheme="minorAscii" w:hAnsiTheme="minorAscii" w:eastAsiaTheme="minorAscii" w:cstheme="minorAscii"/>
          <w:sz w:val="22"/>
          <w:szCs w:val="22"/>
          <w:u w:val="single"/>
        </w:rPr>
      </w:pPr>
    </w:p>
    <w:p xmlns:wp14="http://schemas.microsoft.com/office/word/2010/wordml" w:rsidR="002F4B07" w:rsidP="6E15D9E2" w:rsidRDefault="00F14A80" w14:paraId="037ECE7A" wp14:textId="77777777">
      <w:pPr>
        <w:pStyle w:val="ParagraphCenturyGothic"/>
        <w:rPr>
          <w:rFonts w:ascii="Calibri" w:hAnsi="Calibri" w:eastAsia="Calibri" w:cs="Calibri" w:asciiTheme="minorAscii" w:hAnsiTheme="minorAscii" w:eastAsiaTheme="minorAscii" w:cstheme="minorAscii"/>
          <w:color w:val="FF0000"/>
          <w:sz w:val="22"/>
          <w:szCs w:val="22"/>
        </w:rPr>
      </w:pPr>
      <w:bookmarkStart w:name="_GoBack" w:id="0"/>
      <w:bookmarkEnd w:id="0"/>
      <w:r w:rsidRPr="6E15D9E2" w:rsidR="00F14A80">
        <w:rPr>
          <w:rFonts w:ascii="Calibri" w:hAnsi="Calibri" w:eastAsia="Calibri" w:cs="Calibri" w:asciiTheme="minorAscii" w:hAnsiTheme="minorAscii" w:eastAsiaTheme="minorAscii" w:cstheme="minorAscii"/>
          <w:sz w:val="22"/>
          <w:szCs w:val="22"/>
          <w:u w:val="single"/>
        </w:rPr>
        <w:t>Volunteers</w:t>
      </w:r>
      <w:r w:rsidRPr="6E15D9E2" w:rsidR="00F14A80">
        <w:rPr>
          <w:rFonts w:ascii="Calibri" w:hAnsi="Calibri" w:eastAsia="Calibri" w:cs="Calibri" w:asciiTheme="minorAscii" w:hAnsiTheme="minorAscii" w:eastAsiaTheme="minorAscii" w:cstheme="minorAscii"/>
          <w:color w:val="FF0000"/>
          <w:sz w:val="22"/>
          <w:szCs w:val="22"/>
        </w:rPr>
        <w:t xml:space="preserve"> </w:t>
      </w:r>
    </w:p>
    <w:p xmlns:wp14="http://schemas.microsoft.com/office/word/2010/wordml" w:rsidRPr="00F9195F" w:rsidR="00F14A80" w:rsidP="6E15D9E2" w:rsidRDefault="00F14A80" w14:paraId="049F31CB" wp14:textId="77777777">
      <w:pPr>
        <w:pStyle w:val="ParagraphCenturyGothic"/>
        <w:rPr>
          <w:rFonts w:ascii="Calibri" w:hAnsi="Calibri" w:eastAsia="Calibri" w:cs="Calibri" w:asciiTheme="minorAscii" w:hAnsiTheme="minorAscii" w:eastAsiaTheme="minorAscii" w:cstheme="minorAscii"/>
          <w:sz w:val="22"/>
          <w:szCs w:val="22"/>
        </w:rPr>
      </w:pPr>
    </w:p>
    <w:p xmlns:wp14="http://schemas.microsoft.com/office/word/2010/wordml" w:rsidRPr="00F14A80" w:rsidR="002F4B07" w:rsidP="6E15D9E2" w:rsidRDefault="002F4B07" w14:paraId="6C56B326" wp14:textId="4E18DE71">
      <w:pPr>
        <w:pStyle w:val="ListParagraph"/>
        <w:numPr>
          <w:ilvl w:val="0"/>
          <w:numId w:val="9"/>
        </w:numPr>
        <w:tabs>
          <w:tab w:val="left" w:pos="360"/>
        </w:tabs>
        <w:jc w:val="both"/>
        <w:rPr>
          <w:rFonts w:ascii="Calibri" w:hAnsi="Calibri" w:eastAsia="Calibri" w:cs="Calibri" w:asciiTheme="minorAscii" w:hAnsiTheme="minorAscii" w:eastAsiaTheme="minorAscii" w:cstheme="minorAscii"/>
          <w:color w:val="FF0000"/>
          <w:sz w:val="22"/>
          <w:szCs w:val="22"/>
        </w:rPr>
      </w:pPr>
      <w:r w:rsidRPr="6E15D9E2" w:rsidR="002F4B07">
        <w:rPr>
          <w:rFonts w:ascii="Calibri" w:hAnsi="Calibri" w:eastAsia="Calibri" w:cs="Calibri" w:asciiTheme="minorAscii" w:hAnsiTheme="minorAscii" w:eastAsiaTheme="minorAscii" w:cstheme="minorAscii"/>
          <w:sz w:val="22"/>
          <w:szCs w:val="22"/>
        </w:rPr>
        <w:t xml:space="preserve">Volunteers must understand that </w:t>
      </w:r>
      <w:r w:rsidRPr="6E15D9E2" w:rsidR="00C21714">
        <w:rPr>
          <w:rFonts w:ascii="Calibri" w:hAnsi="Calibri" w:eastAsia="Calibri" w:cs="Calibri" w:asciiTheme="minorAscii" w:hAnsiTheme="minorAscii" w:eastAsiaTheme="minorAscii" w:cstheme="minorAscii"/>
          <w:sz w:val="22"/>
          <w:szCs w:val="22"/>
        </w:rPr>
        <w:t>any information about service users</w:t>
      </w:r>
      <w:r w:rsidRPr="6E15D9E2" w:rsidR="002F4B07">
        <w:rPr>
          <w:rFonts w:ascii="Calibri" w:hAnsi="Calibri" w:eastAsia="Calibri" w:cs="Calibri" w:asciiTheme="minorAscii" w:hAnsiTheme="minorAscii" w:eastAsiaTheme="minorAscii" w:cstheme="minorAscii"/>
          <w:sz w:val="22"/>
          <w:szCs w:val="22"/>
        </w:rPr>
        <w:t xml:space="preserve"> is confidential and must not be shared with anyone outside the </w:t>
      </w:r>
      <w:r w:rsidRPr="6E15D9E2" w:rsidR="000470CC">
        <w:rPr>
          <w:rFonts w:ascii="Calibri" w:hAnsi="Calibri" w:eastAsia="Calibri" w:cs="Calibri" w:asciiTheme="minorAscii" w:hAnsiTheme="minorAscii" w:eastAsiaTheme="minorAscii" w:cstheme="minorAscii"/>
          <w:sz w:val="22"/>
          <w:szCs w:val="22"/>
        </w:rPr>
        <w:t>Storehouse</w:t>
      </w:r>
      <w:r w:rsidRPr="6E15D9E2" w:rsidR="04BB58C3">
        <w:rPr>
          <w:rFonts w:ascii="Calibri" w:hAnsi="Calibri" w:eastAsia="Calibri" w:cs="Calibri" w:asciiTheme="minorAscii" w:hAnsiTheme="minorAscii" w:eastAsiaTheme="minorAscii" w:cstheme="minorAscii"/>
          <w:sz w:val="22"/>
          <w:szCs w:val="22"/>
        </w:rPr>
        <w:t xml:space="preserve"> or other activities</w:t>
      </w:r>
      <w:r w:rsidRPr="6E15D9E2" w:rsidR="12138ECB">
        <w:rPr>
          <w:rFonts w:ascii="Calibri" w:hAnsi="Calibri" w:eastAsia="Calibri" w:cs="Calibri" w:asciiTheme="minorAscii" w:hAnsiTheme="minorAscii" w:eastAsiaTheme="minorAscii" w:cstheme="minorAscii"/>
          <w:sz w:val="22"/>
          <w:szCs w:val="22"/>
        </w:rPr>
        <w:t xml:space="preserve"> and only shared on a ‘needs only basis’.</w:t>
      </w:r>
      <w:r w:rsidRPr="6E15D9E2" w:rsidR="44D5F90E">
        <w:rPr>
          <w:rFonts w:ascii="Calibri" w:hAnsi="Calibri" w:eastAsia="Calibri" w:cs="Calibri" w:asciiTheme="minorAscii" w:hAnsiTheme="minorAscii" w:eastAsiaTheme="minorAscii" w:cstheme="minorAscii"/>
          <w:sz w:val="22"/>
          <w:szCs w:val="22"/>
        </w:rPr>
        <w:t xml:space="preserve"> </w:t>
      </w:r>
    </w:p>
    <w:p xmlns:wp14="http://schemas.microsoft.com/office/word/2010/wordml" w:rsidR="00CD62D6" w:rsidP="6E15D9E2" w:rsidRDefault="002F4B07" w14:paraId="4B344144" wp14:textId="3F80B265">
      <w:pPr>
        <w:pStyle w:val="ListParagraph"/>
        <w:numPr>
          <w:ilvl w:val="0"/>
          <w:numId w:val="9"/>
        </w:numPr>
        <w:tabs>
          <w:tab w:val="left" w:pos="360"/>
        </w:tabs>
        <w:jc w:val="both"/>
        <w:rPr>
          <w:rFonts w:ascii="Calibri" w:hAnsi="Calibri" w:eastAsia="Calibri" w:cs="Calibri" w:asciiTheme="minorAscii" w:hAnsiTheme="minorAscii" w:eastAsiaTheme="minorAscii" w:cstheme="minorAscii"/>
          <w:sz w:val="22"/>
          <w:szCs w:val="22"/>
        </w:rPr>
      </w:pPr>
      <w:r w:rsidRPr="6E15D9E2" w:rsidR="002F4B07">
        <w:rPr>
          <w:rFonts w:ascii="Calibri" w:hAnsi="Calibri" w:eastAsia="Calibri" w:cs="Calibri" w:asciiTheme="minorAscii" w:hAnsiTheme="minorAscii" w:eastAsiaTheme="minorAscii" w:cstheme="minorAscii"/>
          <w:sz w:val="22"/>
          <w:szCs w:val="22"/>
        </w:rPr>
        <w:t xml:space="preserve">Volunteers must be aware that any information they receive about a </w:t>
      </w:r>
      <w:r w:rsidRPr="6E15D9E2" w:rsidR="00D73AB8">
        <w:rPr>
          <w:rFonts w:ascii="Calibri" w:hAnsi="Calibri" w:eastAsia="Calibri" w:cs="Calibri" w:asciiTheme="minorAscii" w:hAnsiTheme="minorAscii" w:eastAsiaTheme="minorAscii" w:cstheme="minorAscii"/>
          <w:sz w:val="22"/>
          <w:szCs w:val="22"/>
        </w:rPr>
        <w:t>service user</w:t>
      </w:r>
      <w:r w:rsidRPr="6E15D9E2" w:rsidR="002F4B07">
        <w:rPr>
          <w:rFonts w:ascii="Calibri" w:hAnsi="Calibri" w:eastAsia="Calibri" w:cs="Calibri" w:asciiTheme="minorAscii" w:hAnsiTheme="minorAscii" w:eastAsiaTheme="minorAscii" w:cstheme="minorAscii"/>
          <w:sz w:val="22"/>
          <w:szCs w:val="22"/>
        </w:rPr>
        <w:t xml:space="preserve"> must be shared with the</w:t>
      </w:r>
      <w:r w:rsidRPr="6E15D9E2" w:rsidR="002F11D4">
        <w:rPr>
          <w:rFonts w:ascii="Calibri" w:hAnsi="Calibri" w:eastAsia="Calibri" w:cs="Calibri" w:asciiTheme="minorAscii" w:hAnsiTheme="minorAscii" w:eastAsiaTheme="minorAscii" w:cstheme="minorAscii"/>
          <w:sz w:val="22"/>
          <w:szCs w:val="22"/>
        </w:rPr>
        <w:t xml:space="preserve"> staff</w:t>
      </w:r>
      <w:r w:rsidRPr="6E15D9E2" w:rsidR="002F4B07">
        <w:rPr>
          <w:rFonts w:ascii="Calibri" w:hAnsi="Calibri" w:eastAsia="Calibri" w:cs="Calibri" w:asciiTheme="minorAscii" w:hAnsiTheme="minorAscii" w:eastAsiaTheme="minorAscii" w:cstheme="minorAscii"/>
          <w:sz w:val="22"/>
          <w:szCs w:val="22"/>
        </w:rPr>
        <w:t xml:space="preserve"> team in the </w:t>
      </w:r>
      <w:r w:rsidRPr="6E15D9E2" w:rsidR="002F4B07">
        <w:rPr>
          <w:rFonts w:ascii="Calibri" w:hAnsi="Calibri" w:eastAsia="Calibri" w:cs="Calibri" w:asciiTheme="minorAscii" w:hAnsiTheme="minorAscii" w:eastAsiaTheme="minorAscii" w:cstheme="minorAscii"/>
          <w:sz w:val="22"/>
          <w:szCs w:val="22"/>
        </w:rPr>
        <w:t>appropriate</w:t>
      </w:r>
      <w:r w:rsidRPr="6E15D9E2" w:rsidR="00CD62D6">
        <w:rPr>
          <w:rFonts w:ascii="Calibri" w:hAnsi="Calibri" w:eastAsia="Calibri" w:cs="Calibri" w:asciiTheme="minorAscii" w:hAnsiTheme="minorAscii" w:eastAsiaTheme="minorAscii" w:cstheme="minorAscii"/>
          <w:sz w:val="22"/>
          <w:szCs w:val="22"/>
        </w:rPr>
        <w:t xml:space="preserve"> way</w:t>
      </w:r>
      <w:r w:rsidRPr="6E15D9E2" w:rsidR="7AB9F543">
        <w:rPr>
          <w:rFonts w:ascii="Calibri" w:hAnsi="Calibri" w:eastAsia="Calibri" w:cs="Calibri" w:asciiTheme="minorAscii" w:hAnsiTheme="minorAscii" w:eastAsiaTheme="minorAscii" w:cstheme="minorAscii"/>
          <w:sz w:val="22"/>
          <w:szCs w:val="22"/>
        </w:rPr>
        <w:t xml:space="preserve">. </w:t>
      </w:r>
    </w:p>
    <w:p xmlns:wp14="http://schemas.microsoft.com/office/word/2010/wordml" w:rsidR="000470CC" w:rsidP="6E15D9E2" w:rsidRDefault="000470CC" w14:paraId="47310E79" wp14:textId="77777777">
      <w:pPr>
        <w:pStyle w:val="ListParagraph"/>
        <w:numPr>
          <w:ilvl w:val="0"/>
          <w:numId w:val="9"/>
        </w:numPr>
        <w:tabs>
          <w:tab w:val="left" w:pos="360"/>
        </w:tabs>
        <w:jc w:val="both"/>
        <w:rPr>
          <w:rFonts w:ascii="Calibri" w:hAnsi="Calibri" w:eastAsia="Calibri" w:cs="Calibri" w:asciiTheme="minorAscii" w:hAnsiTheme="minorAscii" w:eastAsiaTheme="minorAscii" w:cstheme="minorAscii"/>
          <w:sz w:val="22"/>
          <w:szCs w:val="22"/>
        </w:rPr>
      </w:pPr>
      <w:r w:rsidRPr="6E15D9E2" w:rsidR="000470CC">
        <w:rPr>
          <w:rFonts w:ascii="Calibri" w:hAnsi="Calibri" w:eastAsia="Calibri" w:cs="Calibri" w:asciiTheme="minorAscii" w:hAnsiTheme="minorAscii" w:eastAsiaTheme="minorAscii" w:cstheme="minorAscii"/>
          <w:sz w:val="22"/>
          <w:szCs w:val="22"/>
        </w:rPr>
        <w:t xml:space="preserve">Volunteers who offer prayer do so as </w:t>
      </w:r>
      <w:r w:rsidRPr="6E15D9E2" w:rsidR="000470CC">
        <w:rPr>
          <w:rFonts w:ascii="Calibri" w:hAnsi="Calibri" w:eastAsia="Calibri" w:cs="Calibri" w:asciiTheme="minorAscii" w:hAnsiTheme="minorAscii" w:eastAsiaTheme="minorAscii" w:cstheme="minorAscii"/>
          <w:sz w:val="22"/>
          <w:szCs w:val="22"/>
        </w:rPr>
        <w:t>a believer</w:t>
      </w:r>
      <w:r w:rsidRPr="6E15D9E2" w:rsidR="000470CC">
        <w:rPr>
          <w:rFonts w:ascii="Calibri" w:hAnsi="Calibri" w:eastAsia="Calibri" w:cs="Calibri" w:asciiTheme="minorAscii" w:hAnsiTheme="minorAscii" w:eastAsiaTheme="minorAscii" w:cstheme="minorAscii"/>
          <w:sz w:val="22"/>
          <w:szCs w:val="22"/>
        </w:rPr>
        <w:t xml:space="preserve">, not as </w:t>
      </w:r>
      <w:r w:rsidRPr="6E15D9E2" w:rsidR="000470CC">
        <w:rPr>
          <w:rFonts w:ascii="Calibri" w:hAnsi="Calibri" w:eastAsia="Calibri" w:cs="Calibri" w:asciiTheme="minorAscii" w:hAnsiTheme="minorAscii" w:eastAsiaTheme="minorAscii" w:cstheme="minorAscii"/>
          <w:sz w:val="22"/>
          <w:szCs w:val="22"/>
        </w:rPr>
        <w:t>a member</w:t>
      </w:r>
      <w:r w:rsidRPr="6E15D9E2" w:rsidR="000470CC">
        <w:rPr>
          <w:rFonts w:ascii="Calibri" w:hAnsi="Calibri" w:eastAsia="Calibri" w:cs="Calibri" w:asciiTheme="minorAscii" w:hAnsiTheme="minorAscii" w:eastAsiaTheme="minorAscii" w:cstheme="minorAscii"/>
          <w:sz w:val="22"/>
          <w:szCs w:val="22"/>
        </w:rPr>
        <w:t xml:space="preserve"> of staff.</w:t>
      </w:r>
    </w:p>
    <w:p xmlns:wp14="http://schemas.microsoft.com/office/word/2010/wordml" w:rsidRPr="000470CC" w:rsidR="002938BF" w:rsidP="6E15D9E2" w:rsidRDefault="002938BF" w14:paraId="6EA213C2" wp14:textId="77777777">
      <w:pPr>
        <w:pStyle w:val="ListParagraph"/>
        <w:numPr>
          <w:ilvl w:val="0"/>
          <w:numId w:val="9"/>
        </w:numPr>
        <w:tabs>
          <w:tab w:val="left" w:pos="360"/>
        </w:tabs>
        <w:jc w:val="both"/>
        <w:rPr>
          <w:rFonts w:ascii="Calibri" w:hAnsi="Calibri" w:eastAsia="Calibri" w:cs="Calibri" w:asciiTheme="minorAscii" w:hAnsiTheme="minorAscii" w:eastAsiaTheme="minorAscii" w:cstheme="minorAscii"/>
          <w:sz w:val="22"/>
          <w:szCs w:val="22"/>
        </w:rPr>
      </w:pPr>
      <w:r w:rsidRPr="6E15D9E2" w:rsidR="002938BF">
        <w:rPr>
          <w:rFonts w:ascii="Calibri" w:hAnsi="Calibri" w:eastAsia="Calibri" w:cs="Calibri" w:asciiTheme="minorAscii" w:hAnsiTheme="minorAscii" w:eastAsiaTheme="minorAscii" w:cstheme="minorAscii"/>
          <w:sz w:val="22"/>
          <w:szCs w:val="22"/>
        </w:rPr>
        <w:t>Volunteers should not discuss Church business with outside agencies</w:t>
      </w:r>
      <w:r w:rsidRPr="6E15D9E2" w:rsidR="00D73AB8">
        <w:rPr>
          <w:rFonts w:ascii="Calibri" w:hAnsi="Calibri" w:eastAsia="Calibri" w:cs="Calibri" w:asciiTheme="minorAscii" w:hAnsiTheme="minorAscii" w:eastAsiaTheme="minorAscii" w:cstheme="minorAscii"/>
          <w:sz w:val="22"/>
          <w:szCs w:val="22"/>
        </w:rPr>
        <w:t>.</w:t>
      </w:r>
    </w:p>
    <w:p w:rsidR="6E15D9E2" w:rsidP="6E15D9E2" w:rsidRDefault="6E15D9E2" w14:paraId="0F905178" w14:textId="18D09D06">
      <w:pPr>
        <w:pStyle w:val="Normal"/>
        <w:tabs>
          <w:tab w:val="left" w:leader="none" w:pos="360"/>
        </w:tabs>
        <w:jc w:val="both"/>
        <w:rPr>
          <w:rFonts w:ascii="Calibri" w:hAnsi="Calibri" w:eastAsia="Calibri" w:cs="Calibri" w:asciiTheme="minorAscii" w:hAnsiTheme="minorAscii" w:eastAsiaTheme="minorAscii" w:cstheme="minorAscii"/>
          <w:sz w:val="22"/>
          <w:szCs w:val="22"/>
        </w:rPr>
      </w:pPr>
    </w:p>
    <w:p w:rsidR="35ADFF54" w:rsidP="6E15D9E2" w:rsidRDefault="35ADFF54" w14:paraId="3912B0DE" w14:textId="4E59ACA0">
      <w:pPr>
        <w:pStyle w:val="Normal"/>
        <w:tabs>
          <w:tab w:val="left" w:leader="none" w:pos="360"/>
        </w:tabs>
        <w:jc w:val="both"/>
        <w:rPr>
          <w:rFonts w:ascii="Calibri" w:hAnsi="Calibri" w:eastAsia="Calibri" w:cs="Calibri" w:asciiTheme="minorAscii" w:hAnsiTheme="minorAscii" w:eastAsiaTheme="minorAscii" w:cstheme="minorAscii"/>
          <w:sz w:val="22"/>
          <w:szCs w:val="22"/>
        </w:rPr>
      </w:pPr>
      <w:r w:rsidRPr="6E15D9E2" w:rsidR="35ADFF54">
        <w:rPr>
          <w:rFonts w:ascii="Calibri" w:hAnsi="Calibri" w:eastAsia="Calibri" w:cs="Calibri" w:asciiTheme="minorAscii" w:hAnsiTheme="minorAscii" w:eastAsiaTheme="minorAscii" w:cstheme="minorAscii"/>
          <w:sz w:val="22"/>
          <w:szCs w:val="22"/>
        </w:rPr>
        <w:t xml:space="preserve">Policy last reviewed by Steve Currell  </w:t>
      </w:r>
      <w:r>
        <w:tab/>
      </w:r>
      <w:r w:rsidRPr="6E15D9E2" w:rsidR="35ADFF54">
        <w:rPr>
          <w:rFonts w:ascii="Calibri" w:hAnsi="Calibri" w:eastAsia="Calibri" w:cs="Calibri" w:asciiTheme="minorAscii" w:hAnsiTheme="minorAscii" w:eastAsiaTheme="minorAscii" w:cstheme="minorAscii"/>
          <w:sz w:val="22"/>
          <w:szCs w:val="22"/>
        </w:rPr>
        <w:t>17/1/24</w:t>
      </w:r>
    </w:p>
    <w:p xmlns:wp14="http://schemas.microsoft.com/office/word/2010/wordml" w:rsidRPr="00F9195F" w:rsidR="00CD62D6" w:rsidP="6E15D9E2" w:rsidRDefault="00CD62D6" w14:paraId="53128261" wp14:textId="77777777">
      <w:pPr>
        <w:pStyle w:val="ParagraphCenturyGothic"/>
        <w:rPr>
          <w:rFonts w:ascii="Calibri" w:hAnsi="Calibri" w:eastAsia="Calibri" w:cs="Calibri" w:asciiTheme="minorAscii" w:hAnsiTheme="minorAscii" w:eastAsiaTheme="minorAscii" w:cstheme="minorAscii"/>
          <w:b w:val="1"/>
          <w:bCs w:val="1"/>
          <w:color w:val="3C5170"/>
          <w:sz w:val="22"/>
          <w:szCs w:val="22"/>
        </w:rPr>
      </w:pPr>
    </w:p>
    <w:p xmlns:wp14="http://schemas.microsoft.com/office/word/2010/wordml" w:rsidRPr="00F9195F" w:rsidR="00CD62D6" w:rsidP="6E15D9E2" w:rsidRDefault="00CD62D6" w14:paraId="62486C05" wp14:textId="77777777">
      <w:pPr>
        <w:tabs>
          <w:tab w:val="left" w:pos="360"/>
        </w:tabs>
        <w:jc w:val="both"/>
        <w:rPr>
          <w:rFonts w:ascii="Calibri" w:hAnsi="Calibri" w:eastAsia="Calibri" w:cs="Calibri" w:asciiTheme="minorAscii" w:hAnsiTheme="minorAscii" w:eastAsiaTheme="minorAscii" w:cstheme="minorAscii"/>
          <w:sz w:val="22"/>
          <w:szCs w:val="22"/>
        </w:rPr>
      </w:pPr>
    </w:p>
    <w:p xmlns:wp14="http://schemas.microsoft.com/office/word/2010/wordml" w:rsidRPr="00F9195F" w:rsidR="002F4B07" w:rsidP="6E15D9E2" w:rsidRDefault="002F4B07" w14:paraId="4101652C" wp14:textId="09B11E96">
      <w:pPr>
        <w:spacing w:before="100" w:beforeAutospacing="on" w:after="160" w:afterAutospacing="on" w:line="259" w:lineRule="auto"/>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xmlns:wp14="http://schemas.microsoft.com/office/word/2010/wordml" w:rsidRPr="00F9195F" w:rsidR="002F4B07" w:rsidP="6E15D9E2" w:rsidRDefault="002F4B07" w14:paraId="4B99056E" wp14:textId="77777777">
      <w:pPr>
        <w:spacing w:before="100" w:beforeAutospacing="on" w:after="100" w:afterAutospacing="on" w:line="360" w:lineRule="atLeast"/>
        <w:rPr>
          <w:rFonts w:ascii="Calibri" w:hAnsi="Calibri" w:eastAsia="Calibri" w:cs="Calibri" w:asciiTheme="minorAscii" w:hAnsiTheme="minorAscii" w:eastAsiaTheme="minorAscii" w:cstheme="minorAscii"/>
          <w:color w:val="525354"/>
          <w:sz w:val="22"/>
          <w:szCs w:val="22"/>
          <w:lang w:val="en" w:eastAsia="en-GB"/>
        </w:rPr>
      </w:pPr>
    </w:p>
    <w:p xmlns:wp14="http://schemas.microsoft.com/office/word/2010/wordml" w:rsidRPr="00F9195F" w:rsidR="00BB6C96" w:rsidP="6E15D9E2" w:rsidRDefault="00BB6C96" w14:paraId="1299C43A" wp14:textId="77777777">
      <w:pPr>
        <w:spacing w:before="240"/>
        <w:jc w:val="both"/>
        <w:rPr>
          <w:rFonts w:ascii="Calibri" w:hAnsi="Calibri" w:eastAsia="Calibri" w:cs="Calibri" w:asciiTheme="minorAscii" w:hAnsiTheme="minorAscii" w:eastAsiaTheme="minorAscii" w:cstheme="minorAscii"/>
          <w:color w:val="FF0000"/>
          <w:sz w:val="22"/>
          <w:szCs w:val="22"/>
        </w:rPr>
      </w:pPr>
    </w:p>
    <w:p xmlns:wp14="http://schemas.microsoft.com/office/word/2010/wordml" w:rsidRPr="00F9195F" w:rsidR="002F4B07" w:rsidP="6E15D9E2" w:rsidRDefault="002F4B07" w14:paraId="4DDBEF00" wp14:textId="77777777">
      <w:pPr>
        <w:spacing w:before="240"/>
        <w:jc w:val="both"/>
        <w:rPr>
          <w:rFonts w:ascii="Calibri" w:hAnsi="Calibri" w:eastAsia="Calibri" w:cs="Calibri" w:asciiTheme="minorAscii" w:hAnsiTheme="minorAscii" w:eastAsiaTheme="minorAscii" w:cstheme="minorAscii"/>
          <w:color w:val="FF0000"/>
          <w:sz w:val="22"/>
          <w:szCs w:val="22"/>
        </w:rPr>
      </w:pPr>
    </w:p>
    <w:p xmlns:wp14="http://schemas.microsoft.com/office/word/2010/wordml" w:rsidRPr="00F9195F" w:rsidR="002F4B07" w:rsidP="6E15D9E2" w:rsidRDefault="002F4B07" w14:paraId="3461D779" wp14:textId="77777777">
      <w:pPr>
        <w:spacing w:before="240"/>
        <w:jc w:val="both"/>
        <w:rPr>
          <w:rFonts w:ascii="Calibri" w:hAnsi="Calibri" w:eastAsia="Calibri" w:cs="Calibri" w:asciiTheme="minorAscii" w:hAnsiTheme="minorAscii" w:eastAsiaTheme="minorAscii" w:cstheme="minorAscii"/>
          <w:sz w:val="22"/>
          <w:szCs w:val="22"/>
        </w:rPr>
      </w:pPr>
    </w:p>
    <w:sectPr w:rsidRPr="00F9195F" w:rsidR="002F4B07" w:rsidSect="000D22B4">
      <w:headerReference w:type="even" r:id="rId8"/>
      <w:headerReference w:type="default" r:id="rId9"/>
      <w:footerReference w:type="even" r:id="rId10"/>
      <w:footerReference w:type="default" r:id="rId11"/>
      <w:headerReference w:type="first" r:id="rId12"/>
      <w:footerReference w:type="first" r:id="rId13"/>
      <w:pgSz w:w="12240" w:h="15840" w:orient="portrait"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CC3001" w:rsidP="007670D2" w:rsidRDefault="00CC3001" w14:paraId="0562CB0E" wp14:textId="77777777">
      <w:pPr>
        <w:spacing w:after="0" w:line="240" w:lineRule="auto"/>
      </w:pPr>
      <w:r>
        <w:separator/>
      </w:r>
    </w:p>
  </w:endnote>
  <w:endnote w:type="continuationSeparator" w:id="0">
    <w:p xmlns:wp14="http://schemas.microsoft.com/office/word/2010/wordml" w:rsidR="00CC3001" w:rsidP="007670D2" w:rsidRDefault="00CC3001" w14:paraId="34CE0A41"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CC3001" w:rsidRDefault="00CC3001" w14:paraId="5997CC1D"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CC3001" w:rsidRDefault="00CC3001" w14:paraId="62EBF3C5"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CC3001" w:rsidRDefault="00CC3001" w14:paraId="0FB78278"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CC3001" w:rsidP="007670D2" w:rsidRDefault="00CC3001" w14:paraId="6D98A12B" wp14:textId="77777777">
      <w:pPr>
        <w:spacing w:after="0" w:line="240" w:lineRule="auto"/>
      </w:pPr>
      <w:r>
        <w:separator/>
      </w:r>
    </w:p>
  </w:footnote>
  <w:footnote w:type="continuationSeparator" w:id="0">
    <w:p xmlns:wp14="http://schemas.microsoft.com/office/word/2010/wordml" w:rsidR="00CC3001" w:rsidP="007670D2" w:rsidRDefault="00CC3001" w14:paraId="2946DB82"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CC3001" w:rsidRDefault="00CC3001" w14:paraId="3CF2D8B6"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CC3001" w:rsidRDefault="00CC3001" w14:paraId="110FFD37" wp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CC3001" w:rsidRDefault="00CC3001" w14:paraId="1FC39945" wp14:textId="77777777">
    <w:pPr>
      <w:pStyle w:val="Header"/>
    </w:pPr>
  </w:p>
</w:hdr>
</file>

<file path=word/intelligence2.xml><?xml version="1.0" encoding="utf-8"?>
<int2:intelligence xmlns:int2="http://schemas.microsoft.com/office/intelligence/2020/intelligence">
  <int2:observations>
    <int2:bookmark int2:bookmarkName="_Int_fQDUAmYT" int2:invalidationBookmarkName="" int2:hashCode="DM9Xbee94uix4c" int2:id="8ZhYfTbr">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B78C5"/>
    <w:multiLevelType w:val="multilevel"/>
    <w:tmpl w:val="CF9E7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2F1A6A"/>
    <w:multiLevelType w:val="hybridMultilevel"/>
    <w:tmpl w:val="0E8A1360"/>
    <w:lvl w:ilvl="0" w:tplc="08090001">
      <w:start w:val="1"/>
      <w:numFmt w:val="bullet"/>
      <w:lvlText w:val=""/>
      <w:lvlJc w:val="left"/>
      <w:pPr>
        <w:ind w:left="820" w:hanging="360"/>
      </w:pPr>
      <w:rPr>
        <w:rFonts w:hint="default" w:ascii="Symbol" w:hAnsi="Symbol"/>
      </w:rPr>
    </w:lvl>
    <w:lvl w:ilvl="1" w:tplc="08090003" w:tentative="1">
      <w:start w:val="1"/>
      <w:numFmt w:val="bullet"/>
      <w:lvlText w:val="o"/>
      <w:lvlJc w:val="left"/>
      <w:pPr>
        <w:ind w:left="1540" w:hanging="360"/>
      </w:pPr>
      <w:rPr>
        <w:rFonts w:hint="default" w:ascii="Courier New" w:hAnsi="Courier New" w:cs="Courier New"/>
      </w:rPr>
    </w:lvl>
    <w:lvl w:ilvl="2" w:tplc="08090005" w:tentative="1">
      <w:start w:val="1"/>
      <w:numFmt w:val="bullet"/>
      <w:lvlText w:val=""/>
      <w:lvlJc w:val="left"/>
      <w:pPr>
        <w:ind w:left="2260" w:hanging="360"/>
      </w:pPr>
      <w:rPr>
        <w:rFonts w:hint="default" w:ascii="Wingdings" w:hAnsi="Wingdings"/>
      </w:rPr>
    </w:lvl>
    <w:lvl w:ilvl="3" w:tplc="08090001" w:tentative="1">
      <w:start w:val="1"/>
      <w:numFmt w:val="bullet"/>
      <w:lvlText w:val=""/>
      <w:lvlJc w:val="left"/>
      <w:pPr>
        <w:ind w:left="2980" w:hanging="360"/>
      </w:pPr>
      <w:rPr>
        <w:rFonts w:hint="default" w:ascii="Symbol" w:hAnsi="Symbol"/>
      </w:rPr>
    </w:lvl>
    <w:lvl w:ilvl="4" w:tplc="08090003" w:tentative="1">
      <w:start w:val="1"/>
      <w:numFmt w:val="bullet"/>
      <w:lvlText w:val="o"/>
      <w:lvlJc w:val="left"/>
      <w:pPr>
        <w:ind w:left="3700" w:hanging="360"/>
      </w:pPr>
      <w:rPr>
        <w:rFonts w:hint="default" w:ascii="Courier New" w:hAnsi="Courier New" w:cs="Courier New"/>
      </w:rPr>
    </w:lvl>
    <w:lvl w:ilvl="5" w:tplc="08090005" w:tentative="1">
      <w:start w:val="1"/>
      <w:numFmt w:val="bullet"/>
      <w:lvlText w:val=""/>
      <w:lvlJc w:val="left"/>
      <w:pPr>
        <w:ind w:left="4420" w:hanging="360"/>
      </w:pPr>
      <w:rPr>
        <w:rFonts w:hint="default" w:ascii="Wingdings" w:hAnsi="Wingdings"/>
      </w:rPr>
    </w:lvl>
    <w:lvl w:ilvl="6" w:tplc="08090001" w:tentative="1">
      <w:start w:val="1"/>
      <w:numFmt w:val="bullet"/>
      <w:lvlText w:val=""/>
      <w:lvlJc w:val="left"/>
      <w:pPr>
        <w:ind w:left="5140" w:hanging="360"/>
      </w:pPr>
      <w:rPr>
        <w:rFonts w:hint="default" w:ascii="Symbol" w:hAnsi="Symbol"/>
      </w:rPr>
    </w:lvl>
    <w:lvl w:ilvl="7" w:tplc="08090003" w:tentative="1">
      <w:start w:val="1"/>
      <w:numFmt w:val="bullet"/>
      <w:lvlText w:val="o"/>
      <w:lvlJc w:val="left"/>
      <w:pPr>
        <w:ind w:left="5860" w:hanging="360"/>
      </w:pPr>
      <w:rPr>
        <w:rFonts w:hint="default" w:ascii="Courier New" w:hAnsi="Courier New" w:cs="Courier New"/>
      </w:rPr>
    </w:lvl>
    <w:lvl w:ilvl="8" w:tplc="08090005" w:tentative="1">
      <w:start w:val="1"/>
      <w:numFmt w:val="bullet"/>
      <w:lvlText w:val=""/>
      <w:lvlJc w:val="left"/>
      <w:pPr>
        <w:ind w:left="6580" w:hanging="360"/>
      </w:pPr>
      <w:rPr>
        <w:rFonts w:hint="default" w:ascii="Wingdings" w:hAnsi="Wingdings"/>
      </w:rPr>
    </w:lvl>
  </w:abstractNum>
  <w:abstractNum w:abstractNumId="2" w15:restartNumberingAfterBreak="0">
    <w:nsid w:val="16590172"/>
    <w:multiLevelType w:val="multilevel"/>
    <w:tmpl w:val="2F0AF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7B86F98"/>
    <w:multiLevelType w:val="multilevel"/>
    <w:tmpl w:val="D9AC1C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52F1AFF"/>
    <w:multiLevelType w:val="multilevel"/>
    <w:tmpl w:val="B5424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5AF1288"/>
    <w:multiLevelType w:val="multilevel"/>
    <w:tmpl w:val="39BC4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A9C014C"/>
    <w:multiLevelType w:val="multilevel"/>
    <w:tmpl w:val="C812EE5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66C657F"/>
    <w:multiLevelType w:val="multilevel"/>
    <w:tmpl w:val="3BF44A22"/>
    <w:lvl w:ilvl="0">
      <w:start w:val="4"/>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567"/>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7B485D7E"/>
    <w:multiLevelType w:val="hybridMultilevel"/>
    <w:tmpl w:val="EA0C74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6"/>
  </w:num>
  <w:num w:numId="2">
    <w:abstractNumId w:val="5"/>
  </w:num>
  <w:num w:numId="3">
    <w:abstractNumId w:val="4"/>
  </w:num>
  <w:num w:numId="4">
    <w:abstractNumId w:val="0"/>
  </w:num>
  <w:num w:numId="5">
    <w:abstractNumId w:val="3"/>
  </w:num>
  <w:num w:numId="6">
    <w:abstractNumId w:val="2"/>
  </w:num>
  <w:num w:numId="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removePersonalInformation/>
  <w:removeDateAndTime/>
  <w:attachedTemplate r:id="rId1"/>
  <w:mailMerge>
    <w:mainDocumentType w:val="formLetters"/>
    <w:dataType w:val="textFile"/>
    <w:activeRecord w:val="-1"/>
  </w:mailMerge>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BF9"/>
    <w:rsid w:val="000470CC"/>
    <w:rsid w:val="000D22B4"/>
    <w:rsid w:val="0014761E"/>
    <w:rsid w:val="001C4D68"/>
    <w:rsid w:val="001E443A"/>
    <w:rsid w:val="002938BF"/>
    <w:rsid w:val="002F11D4"/>
    <w:rsid w:val="002F4B07"/>
    <w:rsid w:val="00323811"/>
    <w:rsid w:val="00396E15"/>
    <w:rsid w:val="003D0ED5"/>
    <w:rsid w:val="003F086E"/>
    <w:rsid w:val="0049581E"/>
    <w:rsid w:val="004B7531"/>
    <w:rsid w:val="005E43C8"/>
    <w:rsid w:val="006A0952"/>
    <w:rsid w:val="006E1D02"/>
    <w:rsid w:val="007157C9"/>
    <w:rsid w:val="00717F29"/>
    <w:rsid w:val="00754DB7"/>
    <w:rsid w:val="007670D2"/>
    <w:rsid w:val="00777673"/>
    <w:rsid w:val="007D2CA7"/>
    <w:rsid w:val="008A1751"/>
    <w:rsid w:val="00963929"/>
    <w:rsid w:val="009C40D7"/>
    <w:rsid w:val="00AC33D7"/>
    <w:rsid w:val="00B33594"/>
    <w:rsid w:val="00BB1826"/>
    <w:rsid w:val="00BB6C96"/>
    <w:rsid w:val="00C17A20"/>
    <w:rsid w:val="00C21714"/>
    <w:rsid w:val="00C22BF9"/>
    <w:rsid w:val="00CC3001"/>
    <w:rsid w:val="00CC4192"/>
    <w:rsid w:val="00CD0399"/>
    <w:rsid w:val="00CD62D6"/>
    <w:rsid w:val="00D41458"/>
    <w:rsid w:val="00D57B1D"/>
    <w:rsid w:val="00D73AB8"/>
    <w:rsid w:val="00DA5B2A"/>
    <w:rsid w:val="00DF101E"/>
    <w:rsid w:val="00ED7139"/>
    <w:rsid w:val="00F14A80"/>
    <w:rsid w:val="00F20075"/>
    <w:rsid w:val="00F27590"/>
    <w:rsid w:val="00F9195F"/>
    <w:rsid w:val="00F97012"/>
    <w:rsid w:val="016E69BB"/>
    <w:rsid w:val="0379DC7D"/>
    <w:rsid w:val="04BB58C3"/>
    <w:rsid w:val="07254A21"/>
    <w:rsid w:val="09226452"/>
    <w:rsid w:val="0ADD15DB"/>
    <w:rsid w:val="0B21EF27"/>
    <w:rsid w:val="0B6E8A8E"/>
    <w:rsid w:val="12138ECB"/>
    <w:rsid w:val="12D914E7"/>
    <w:rsid w:val="1399C8A3"/>
    <w:rsid w:val="15B55662"/>
    <w:rsid w:val="2AD94170"/>
    <w:rsid w:val="2E31F325"/>
    <w:rsid w:val="314B87B7"/>
    <w:rsid w:val="345ED22C"/>
    <w:rsid w:val="35ADFF54"/>
    <w:rsid w:val="3717434E"/>
    <w:rsid w:val="3F2A973E"/>
    <w:rsid w:val="446D133C"/>
    <w:rsid w:val="449BCB64"/>
    <w:rsid w:val="44D5F90E"/>
    <w:rsid w:val="46379BC5"/>
    <w:rsid w:val="47A4B3FE"/>
    <w:rsid w:val="4991882C"/>
    <w:rsid w:val="49C6D458"/>
    <w:rsid w:val="50B873FC"/>
    <w:rsid w:val="51326DE7"/>
    <w:rsid w:val="543ECBCD"/>
    <w:rsid w:val="57285A25"/>
    <w:rsid w:val="580D0067"/>
    <w:rsid w:val="5A5FFAE7"/>
    <w:rsid w:val="5B75317C"/>
    <w:rsid w:val="5BFBCB48"/>
    <w:rsid w:val="5D94ADAE"/>
    <w:rsid w:val="60B87DB0"/>
    <w:rsid w:val="692DE2B2"/>
    <w:rsid w:val="6C8E3848"/>
    <w:rsid w:val="6DB5ACF9"/>
    <w:rsid w:val="6E15D9E2"/>
    <w:rsid w:val="7AB9F543"/>
    <w:rsid w:val="7C22B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6C05EA2"/>
  <w15:docId w15:val="{38A0F200-F8ED-4B09-88B5-A694CC1697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670D2"/>
    <w:rPr>
      <w:lang w:eastAsia="zh-CN"/>
    </w:rPr>
  </w:style>
  <w:style w:type="paragraph" w:styleId="Heading3">
    <w:name w:val="heading 3"/>
    <w:basedOn w:val="Normal"/>
    <w:next w:val="Normal"/>
    <w:link w:val="Heading3Char"/>
    <w:uiPriority w:val="9"/>
    <w:unhideWhenUsed/>
    <w:qFormat/>
    <w:rsid w:val="002F4B07"/>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70D2"/>
    <w:pPr>
      <w:spacing w:after="0" w:line="240" w:lineRule="auto"/>
    </w:pPr>
    <w:rPr>
      <w:rFonts w:ascii="Tahoma" w:hAnsi="Tahoma" w:cs="Tahoma"/>
      <w:sz w:val="16"/>
      <w:szCs w:val="16"/>
      <w:lang w:eastAsia="ja-JP"/>
    </w:rPr>
  </w:style>
  <w:style w:type="character" w:styleId="BalloonTextChar" w:customStyle="1">
    <w:name w:val="Balloon Text Char"/>
    <w:basedOn w:val="DefaultParagraphFont"/>
    <w:link w:val="BalloonText"/>
    <w:uiPriority w:val="99"/>
    <w:semiHidden/>
    <w:rsid w:val="007670D2"/>
    <w:rPr>
      <w:rFonts w:ascii="Tahoma" w:hAnsi="Tahoma" w:cs="Tahoma"/>
      <w:sz w:val="16"/>
      <w:szCs w:val="16"/>
    </w:rPr>
  </w:style>
  <w:style w:type="paragraph" w:styleId="Header">
    <w:name w:val="header"/>
    <w:basedOn w:val="Normal"/>
    <w:link w:val="HeaderChar"/>
    <w:uiPriority w:val="99"/>
    <w:unhideWhenUsed/>
    <w:rsid w:val="007670D2"/>
    <w:pPr>
      <w:tabs>
        <w:tab w:val="center" w:pos="4680"/>
        <w:tab w:val="right" w:pos="9360"/>
      </w:tabs>
      <w:spacing w:after="0" w:line="240" w:lineRule="auto"/>
    </w:pPr>
    <w:rPr>
      <w:lang w:eastAsia="ja-JP"/>
    </w:rPr>
  </w:style>
  <w:style w:type="character" w:styleId="HeaderChar" w:customStyle="1">
    <w:name w:val="Header Char"/>
    <w:basedOn w:val="DefaultParagraphFont"/>
    <w:link w:val="Header"/>
    <w:uiPriority w:val="99"/>
    <w:rsid w:val="007670D2"/>
  </w:style>
  <w:style w:type="paragraph" w:styleId="Footer">
    <w:name w:val="footer"/>
    <w:basedOn w:val="Normal"/>
    <w:link w:val="FooterChar"/>
    <w:uiPriority w:val="99"/>
    <w:unhideWhenUsed/>
    <w:rsid w:val="007670D2"/>
    <w:pPr>
      <w:tabs>
        <w:tab w:val="center" w:pos="4680"/>
        <w:tab w:val="right" w:pos="9360"/>
      </w:tabs>
      <w:spacing w:after="0" w:line="240" w:lineRule="auto"/>
    </w:pPr>
    <w:rPr>
      <w:lang w:eastAsia="ja-JP"/>
    </w:rPr>
  </w:style>
  <w:style w:type="character" w:styleId="FooterChar" w:customStyle="1">
    <w:name w:val="Footer Char"/>
    <w:basedOn w:val="DefaultParagraphFont"/>
    <w:link w:val="Footer"/>
    <w:uiPriority w:val="99"/>
    <w:rsid w:val="007670D2"/>
  </w:style>
  <w:style w:type="character" w:styleId="Hyperlink">
    <w:name w:val="Hyperlink"/>
    <w:basedOn w:val="DefaultParagraphFont"/>
    <w:uiPriority w:val="99"/>
    <w:unhideWhenUsed/>
    <w:rsid w:val="007670D2"/>
    <w:rPr>
      <w:color w:val="0000FF" w:themeColor="hyperlink"/>
      <w:u w:val="single"/>
    </w:rPr>
  </w:style>
  <w:style w:type="character" w:styleId="Heading3Char" w:customStyle="1">
    <w:name w:val="Heading 3 Char"/>
    <w:basedOn w:val="DefaultParagraphFont"/>
    <w:link w:val="Heading3"/>
    <w:uiPriority w:val="9"/>
    <w:rsid w:val="002F4B07"/>
    <w:rPr>
      <w:rFonts w:asciiTheme="majorHAnsi" w:hAnsiTheme="majorHAnsi" w:eastAsiaTheme="majorEastAsia" w:cstheme="majorBidi"/>
      <w:b/>
      <w:bCs/>
      <w:color w:val="4F81BD" w:themeColor="accent1"/>
      <w:lang w:eastAsia="zh-CN"/>
    </w:rPr>
  </w:style>
  <w:style w:type="paragraph" w:styleId="ParagraphCenturyGothic" w:customStyle="1">
    <w:name w:val="Paragraph Century Gothic"/>
    <w:basedOn w:val="Normal"/>
    <w:rsid w:val="00CD62D6"/>
    <w:pPr>
      <w:spacing w:before="120" w:after="0" w:line="280" w:lineRule="exact"/>
    </w:pPr>
    <w:rPr>
      <w:rFonts w:ascii="Century Gothic" w:hAnsi="Century Gothic" w:eastAsia="Times New Roman" w:cs="Times New Roman"/>
      <w:sz w:val="20"/>
      <w:szCs w:val="20"/>
      <w:lang w:val="en-GB" w:eastAsia="en-US"/>
    </w:rPr>
  </w:style>
  <w:style w:type="paragraph" w:styleId="ListParagraph">
    <w:name w:val="List Paragraph"/>
    <w:basedOn w:val="Normal"/>
    <w:uiPriority w:val="34"/>
    <w:qFormat/>
    <w:rsid w:val="00F14A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769432">
      <w:marLeft w:val="0"/>
      <w:marRight w:val="0"/>
      <w:marTop w:val="0"/>
      <w:marBottom w:val="0"/>
      <w:divBdr>
        <w:top w:val="none" w:sz="0" w:space="0" w:color="auto"/>
        <w:left w:val="none" w:sz="0" w:space="0" w:color="auto"/>
        <w:bottom w:val="none" w:sz="0" w:space="0" w:color="auto"/>
        <w:right w:val="none" w:sz="0" w:space="0" w:color="auto"/>
      </w:divBdr>
      <w:divsChild>
        <w:div w:id="350036888">
          <w:marLeft w:val="0"/>
          <w:marRight w:val="0"/>
          <w:marTop w:val="0"/>
          <w:marBottom w:val="0"/>
          <w:divBdr>
            <w:top w:val="none" w:sz="0" w:space="0" w:color="auto"/>
            <w:left w:val="none" w:sz="0" w:space="0" w:color="auto"/>
            <w:bottom w:val="none" w:sz="0" w:space="0" w:color="auto"/>
            <w:right w:val="none" w:sz="0" w:space="0" w:color="auto"/>
          </w:divBdr>
          <w:divsChild>
            <w:div w:id="1383748664">
              <w:marLeft w:val="0"/>
              <w:marRight w:val="0"/>
              <w:marTop w:val="0"/>
              <w:marBottom w:val="0"/>
              <w:divBdr>
                <w:top w:val="none" w:sz="0" w:space="0" w:color="auto"/>
                <w:left w:val="none" w:sz="0" w:space="0" w:color="auto"/>
                <w:bottom w:val="none" w:sz="0" w:space="0" w:color="auto"/>
                <w:right w:val="none" w:sz="0" w:space="0" w:color="auto"/>
              </w:divBdr>
              <w:divsChild>
                <w:div w:id="1449616693">
                  <w:marLeft w:val="0"/>
                  <w:marRight w:val="0"/>
                  <w:marTop w:val="0"/>
                  <w:marBottom w:val="0"/>
                  <w:divBdr>
                    <w:top w:val="single" w:sz="48" w:space="0" w:color="FFFFFF"/>
                    <w:left w:val="none" w:sz="0" w:space="0" w:color="auto"/>
                    <w:bottom w:val="none" w:sz="0" w:space="0" w:color="auto"/>
                    <w:right w:val="none" w:sz="0" w:space="0" w:color="auto"/>
                  </w:divBdr>
                </w:div>
              </w:divsChild>
            </w:div>
            <w:div w:id="594896660">
              <w:marLeft w:val="0"/>
              <w:marRight w:val="0"/>
              <w:marTop w:val="0"/>
              <w:marBottom w:val="0"/>
              <w:divBdr>
                <w:top w:val="none" w:sz="0" w:space="0" w:color="auto"/>
                <w:left w:val="none" w:sz="0" w:space="0" w:color="auto"/>
                <w:bottom w:val="none" w:sz="0" w:space="0" w:color="auto"/>
                <w:right w:val="none" w:sz="0" w:space="0" w:color="auto"/>
              </w:divBdr>
              <w:divsChild>
                <w:div w:id="2003847694">
                  <w:marLeft w:val="0"/>
                  <w:marRight w:val="0"/>
                  <w:marTop w:val="0"/>
                  <w:marBottom w:val="75"/>
                  <w:divBdr>
                    <w:top w:val="none" w:sz="0" w:space="0" w:color="auto"/>
                    <w:left w:val="none" w:sz="0" w:space="0" w:color="auto"/>
                    <w:bottom w:val="none" w:sz="0" w:space="0" w:color="auto"/>
                    <w:right w:val="none" w:sz="0" w:space="0" w:color="auto"/>
                  </w:divBdr>
                  <w:divsChild>
                    <w:div w:id="1197429549">
                      <w:marLeft w:val="0"/>
                      <w:marRight w:val="0"/>
                      <w:marTop w:val="375"/>
                      <w:marBottom w:val="0"/>
                      <w:divBdr>
                        <w:top w:val="none" w:sz="0" w:space="0" w:color="auto"/>
                        <w:left w:val="none" w:sz="0" w:space="0" w:color="auto"/>
                        <w:bottom w:val="none" w:sz="0" w:space="0" w:color="auto"/>
                        <w:right w:val="none" w:sz="0" w:space="0" w:color="auto"/>
                      </w:divBdr>
                      <w:divsChild>
                        <w:div w:id="118380805">
                          <w:marLeft w:val="0"/>
                          <w:marRight w:val="0"/>
                          <w:marTop w:val="0"/>
                          <w:marBottom w:val="180"/>
                          <w:divBdr>
                            <w:top w:val="none" w:sz="0" w:space="0" w:color="auto"/>
                            <w:left w:val="none" w:sz="0" w:space="0" w:color="auto"/>
                            <w:bottom w:val="none" w:sz="0" w:space="0" w:color="auto"/>
                            <w:right w:val="none" w:sz="0" w:space="0" w:color="auto"/>
                          </w:divBdr>
                        </w:div>
                        <w:div w:id="148791406">
                          <w:marLeft w:val="0"/>
                          <w:marRight w:val="0"/>
                          <w:marTop w:val="150"/>
                          <w:marBottom w:val="0"/>
                          <w:divBdr>
                            <w:top w:val="none" w:sz="0" w:space="0" w:color="auto"/>
                            <w:left w:val="none" w:sz="0" w:space="0" w:color="auto"/>
                            <w:bottom w:val="none" w:sz="0" w:space="0" w:color="auto"/>
                            <w:right w:val="none" w:sz="0" w:space="0" w:color="auto"/>
                          </w:divBdr>
                          <w:divsChild>
                            <w:div w:id="2030791047">
                              <w:marLeft w:val="0"/>
                              <w:marRight w:val="0"/>
                              <w:marTop w:val="0"/>
                              <w:marBottom w:val="45"/>
                              <w:divBdr>
                                <w:top w:val="none" w:sz="0" w:space="0" w:color="auto"/>
                                <w:left w:val="none" w:sz="0" w:space="0" w:color="auto"/>
                                <w:bottom w:val="none" w:sz="0" w:space="0" w:color="auto"/>
                                <w:right w:val="none" w:sz="0" w:space="0" w:color="auto"/>
                              </w:divBdr>
                              <w:divsChild>
                                <w:div w:id="232088761">
                                  <w:marLeft w:val="0"/>
                                  <w:marRight w:val="0"/>
                                  <w:marTop w:val="0"/>
                                  <w:marBottom w:val="0"/>
                                  <w:divBdr>
                                    <w:top w:val="none" w:sz="0" w:space="0" w:color="auto"/>
                                    <w:left w:val="none" w:sz="0" w:space="0" w:color="auto"/>
                                    <w:bottom w:val="none" w:sz="0" w:space="0" w:color="auto"/>
                                    <w:right w:val="none" w:sz="0" w:space="0" w:color="auto"/>
                                  </w:divBdr>
                                  <w:divsChild>
                                    <w:div w:id="845366135">
                                      <w:marLeft w:val="0"/>
                                      <w:marRight w:val="0"/>
                                      <w:marTop w:val="0"/>
                                      <w:marBottom w:val="0"/>
                                      <w:divBdr>
                                        <w:top w:val="none" w:sz="0" w:space="0" w:color="auto"/>
                                        <w:left w:val="none" w:sz="0" w:space="0" w:color="auto"/>
                                        <w:bottom w:val="none" w:sz="0" w:space="0" w:color="auto"/>
                                        <w:right w:val="none" w:sz="0" w:space="0" w:color="auto"/>
                                      </w:divBdr>
                                    </w:div>
                                    <w:div w:id="1293057303">
                                      <w:marLeft w:val="0"/>
                                      <w:marRight w:val="0"/>
                                      <w:marTop w:val="0"/>
                                      <w:marBottom w:val="0"/>
                                      <w:divBdr>
                                        <w:top w:val="none" w:sz="0" w:space="0" w:color="auto"/>
                                        <w:left w:val="none" w:sz="0" w:space="0" w:color="auto"/>
                                        <w:bottom w:val="none" w:sz="0" w:space="0" w:color="auto"/>
                                        <w:right w:val="none" w:sz="0" w:space="0" w:color="auto"/>
                                      </w:divBdr>
                                    </w:div>
                                  </w:divsChild>
                                </w:div>
                                <w:div w:id="1884053514">
                                  <w:marLeft w:val="0"/>
                                  <w:marRight w:val="0"/>
                                  <w:marTop w:val="0"/>
                                  <w:marBottom w:val="0"/>
                                  <w:divBdr>
                                    <w:top w:val="none" w:sz="0" w:space="0" w:color="auto"/>
                                    <w:left w:val="none" w:sz="0" w:space="0" w:color="auto"/>
                                    <w:bottom w:val="none" w:sz="0" w:space="0" w:color="auto"/>
                                    <w:right w:val="none" w:sz="0" w:space="0" w:color="auto"/>
                                  </w:divBdr>
                                  <w:divsChild>
                                    <w:div w:id="846988122">
                                      <w:marLeft w:val="0"/>
                                      <w:marRight w:val="0"/>
                                      <w:marTop w:val="0"/>
                                      <w:marBottom w:val="0"/>
                                      <w:divBdr>
                                        <w:top w:val="none" w:sz="0" w:space="0" w:color="auto"/>
                                        <w:left w:val="none" w:sz="0" w:space="0" w:color="auto"/>
                                        <w:bottom w:val="none" w:sz="0" w:space="0" w:color="auto"/>
                                        <w:right w:val="none" w:sz="0" w:space="0" w:color="auto"/>
                                      </w:divBdr>
                                    </w:div>
                                    <w:div w:id="608004657">
                                      <w:marLeft w:val="0"/>
                                      <w:marRight w:val="0"/>
                                      <w:marTop w:val="0"/>
                                      <w:marBottom w:val="0"/>
                                      <w:divBdr>
                                        <w:top w:val="none" w:sz="0" w:space="0" w:color="auto"/>
                                        <w:left w:val="none" w:sz="0" w:space="0" w:color="auto"/>
                                        <w:bottom w:val="none" w:sz="0" w:space="0" w:color="auto"/>
                                        <w:right w:val="none" w:sz="0" w:space="0" w:color="auto"/>
                                      </w:divBdr>
                                    </w:div>
                                  </w:divsChild>
                                </w:div>
                                <w:div w:id="816721835">
                                  <w:marLeft w:val="0"/>
                                  <w:marRight w:val="0"/>
                                  <w:marTop w:val="0"/>
                                  <w:marBottom w:val="0"/>
                                  <w:divBdr>
                                    <w:top w:val="none" w:sz="0" w:space="0" w:color="auto"/>
                                    <w:left w:val="none" w:sz="0" w:space="0" w:color="auto"/>
                                    <w:bottom w:val="none" w:sz="0" w:space="0" w:color="auto"/>
                                    <w:right w:val="none" w:sz="0" w:space="0" w:color="auto"/>
                                  </w:divBdr>
                                  <w:divsChild>
                                    <w:div w:id="2075468733">
                                      <w:marLeft w:val="0"/>
                                      <w:marRight w:val="0"/>
                                      <w:marTop w:val="0"/>
                                      <w:marBottom w:val="0"/>
                                      <w:divBdr>
                                        <w:top w:val="none" w:sz="0" w:space="0" w:color="auto"/>
                                        <w:left w:val="none" w:sz="0" w:space="0" w:color="auto"/>
                                        <w:bottom w:val="none" w:sz="0" w:space="0" w:color="auto"/>
                                        <w:right w:val="none" w:sz="0" w:space="0" w:color="auto"/>
                                      </w:divBdr>
                                    </w:div>
                                    <w:div w:id="323510463">
                                      <w:marLeft w:val="0"/>
                                      <w:marRight w:val="0"/>
                                      <w:marTop w:val="0"/>
                                      <w:marBottom w:val="0"/>
                                      <w:divBdr>
                                        <w:top w:val="none" w:sz="0" w:space="0" w:color="auto"/>
                                        <w:left w:val="none" w:sz="0" w:space="0" w:color="auto"/>
                                        <w:bottom w:val="none" w:sz="0" w:space="0" w:color="auto"/>
                                        <w:right w:val="none" w:sz="0" w:space="0" w:color="auto"/>
                                      </w:divBdr>
                                    </w:div>
                                  </w:divsChild>
                                </w:div>
                                <w:div w:id="2091807121">
                                  <w:marLeft w:val="0"/>
                                  <w:marRight w:val="0"/>
                                  <w:marTop w:val="0"/>
                                  <w:marBottom w:val="0"/>
                                  <w:divBdr>
                                    <w:top w:val="none" w:sz="0" w:space="0" w:color="auto"/>
                                    <w:left w:val="none" w:sz="0" w:space="0" w:color="auto"/>
                                    <w:bottom w:val="none" w:sz="0" w:space="0" w:color="auto"/>
                                    <w:right w:val="none" w:sz="0" w:space="0" w:color="auto"/>
                                  </w:divBdr>
                                  <w:divsChild>
                                    <w:div w:id="14803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1411">
                              <w:marLeft w:val="0"/>
                              <w:marRight w:val="0"/>
                              <w:marTop w:val="0"/>
                              <w:marBottom w:val="45"/>
                              <w:divBdr>
                                <w:top w:val="none" w:sz="0" w:space="0" w:color="auto"/>
                                <w:left w:val="none" w:sz="0" w:space="0" w:color="auto"/>
                                <w:bottom w:val="none" w:sz="0" w:space="0" w:color="auto"/>
                                <w:right w:val="none" w:sz="0" w:space="0" w:color="auto"/>
                              </w:divBdr>
                              <w:divsChild>
                                <w:div w:id="1485974082">
                                  <w:marLeft w:val="0"/>
                                  <w:marRight w:val="0"/>
                                  <w:marTop w:val="0"/>
                                  <w:marBottom w:val="0"/>
                                  <w:divBdr>
                                    <w:top w:val="none" w:sz="0" w:space="0" w:color="auto"/>
                                    <w:left w:val="none" w:sz="0" w:space="0" w:color="auto"/>
                                    <w:bottom w:val="none" w:sz="0" w:space="0" w:color="auto"/>
                                    <w:right w:val="none" w:sz="0" w:space="0" w:color="auto"/>
                                  </w:divBdr>
                                  <w:divsChild>
                                    <w:div w:id="37243072">
                                      <w:marLeft w:val="0"/>
                                      <w:marRight w:val="0"/>
                                      <w:marTop w:val="0"/>
                                      <w:marBottom w:val="0"/>
                                      <w:divBdr>
                                        <w:top w:val="none" w:sz="0" w:space="0" w:color="auto"/>
                                        <w:left w:val="none" w:sz="0" w:space="0" w:color="auto"/>
                                        <w:bottom w:val="none" w:sz="0" w:space="0" w:color="auto"/>
                                        <w:right w:val="none" w:sz="0" w:space="0" w:color="auto"/>
                                      </w:divBdr>
                                    </w:div>
                                    <w:div w:id="280573748">
                                      <w:marLeft w:val="0"/>
                                      <w:marRight w:val="0"/>
                                      <w:marTop w:val="0"/>
                                      <w:marBottom w:val="0"/>
                                      <w:divBdr>
                                        <w:top w:val="none" w:sz="0" w:space="0" w:color="auto"/>
                                        <w:left w:val="none" w:sz="0" w:space="0" w:color="auto"/>
                                        <w:bottom w:val="none" w:sz="0" w:space="0" w:color="auto"/>
                                        <w:right w:val="none" w:sz="0" w:space="0" w:color="auto"/>
                                      </w:divBdr>
                                    </w:div>
                                  </w:divsChild>
                                </w:div>
                                <w:div w:id="2029217168">
                                  <w:marLeft w:val="0"/>
                                  <w:marRight w:val="0"/>
                                  <w:marTop w:val="0"/>
                                  <w:marBottom w:val="0"/>
                                  <w:divBdr>
                                    <w:top w:val="none" w:sz="0" w:space="0" w:color="auto"/>
                                    <w:left w:val="none" w:sz="0" w:space="0" w:color="auto"/>
                                    <w:bottom w:val="none" w:sz="0" w:space="0" w:color="auto"/>
                                    <w:right w:val="none" w:sz="0" w:space="0" w:color="auto"/>
                                  </w:divBdr>
                                  <w:divsChild>
                                    <w:div w:id="1160928259">
                                      <w:marLeft w:val="0"/>
                                      <w:marRight w:val="0"/>
                                      <w:marTop w:val="0"/>
                                      <w:marBottom w:val="0"/>
                                      <w:divBdr>
                                        <w:top w:val="none" w:sz="0" w:space="0" w:color="auto"/>
                                        <w:left w:val="none" w:sz="0" w:space="0" w:color="auto"/>
                                        <w:bottom w:val="none" w:sz="0" w:space="0" w:color="auto"/>
                                        <w:right w:val="none" w:sz="0" w:space="0" w:color="auto"/>
                                      </w:divBdr>
                                    </w:div>
                                    <w:div w:id="294528396">
                                      <w:marLeft w:val="0"/>
                                      <w:marRight w:val="0"/>
                                      <w:marTop w:val="0"/>
                                      <w:marBottom w:val="0"/>
                                      <w:divBdr>
                                        <w:top w:val="none" w:sz="0" w:space="0" w:color="auto"/>
                                        <w:left w:val="none" w:sz="0" w:space="0" w:color="auto"/>
                                        <w:bottom w:val="none" w:sz="0" w:space="0" w:color="auto"/>
                                        <w:right w:val="none" w:sz="0" w:space="0" w:color="auto"/>
                                      </w:divBdr>
                                    </w:div>
                                  </w:divsChild>
                                </w:div>
                                <w:div w:id="1766920190">
                                  <w:marLeft w:val="0"/>
                                  <w:marRight w:val="0"/>
                                  <w:marTop w:val="0"/>
                                  <w:marBottom w:val="0"/>
                                  <w:divBdr>
                                    <w:top w:val="none" w:sz="0" w:space="0" w:color="auto"/>
                                    <w:left w:val="none" w:sz="0" w:space="0" w:color="auto"/>
                                    <w:bottom w:val="none" w:sz="0" w:space="0" w:color="auto"/>
                                    <w:right w:val="none" w:sz="0" w:space="0" w:color="auto"/>
                                  </w:divBdr>
                                  <w:divsChild>
                                    <w:div w:id="1903173705">
                                      <w:marLeft w:val="0"/>
                                      <w:marRight w:val="0"/>
                                      <w:marTop w:val="0"/>
                                      <w:marBottom w:val="0"/>
                                      <w:divBdr>
                                        <w:top w:val="none" w:sz="0" w:space="0" w:color="auto"/>
                                        <w:left w:val="none" w:sz="0" w:space="0" w:color="auto"/>
                                        <w:bottom w:val="none" w:sz="0" w:space="0" w:color="auto"/>
                                        <w:right w:val="none" w:sz="0" w:space="0" w:color="auto"/>
                                      </w:divBdr>
                                    </w:div>
                                    <w:div w:id="826289178">
                                      <w:marLeft w:val="0"/>
                                      <w:marRight w:val="0"/>
                                      <w:marTop w:val="0"/>
                                      <w:marBottom w:val="0"/>
                                      <w:divBdr>
                                        <w:top w:val="none" w:sz="0" w:space="0" w:color="auto"/>
                                        <w:left w:val="none" w:sz="0" w:space="0" w:color="auto"/>
                                        <w:bottom w:val="none" w:sz="0" w:space="0" w:color="auto"/>
                                        <w:right w:val="none" w:sz="0" w:space="0" w:color="auto"/>
                                      </w:divBdr>
                                    </w:div>
                                  </w:divsChild>
                                </w:div>
                                <w:div w:id="1970744977">
                                  <w:marLeft w:val="0"/>
                                  <w:marRight w:val="0"/>
                                  <w:marTop w:val="0"/>
                                  <w:marBottom w:val="0"/>
                                  <w:divBdr>
                                    <w:top w:val="none" w:sz="0" w:space="0" w:color="auto"/>
                                    <w:left w:val="none" w:sz="0" w:space="0" w:color="auto"/>
                                    <w:bottom w:val="none" w:sz="0" w:space="0" w:color="auto"/>
                                    <w:right w:val="none" w:sz="0" w:space="0" w:color="auto"/>
                                  </w:divBdr>
                                  <w:divsChild>
                                    <w:div w:id="185102332">
                                      <w:marLeft w:val="0"/>
                                      <w:marRight w:val="0"/>
                                      <w:marTop w:val="0"/>
                                      <w:marBottom w:val="0"/>
                                      <w:divBdr>
                                        <w:top w:val="none" w:sz="0" w:space="0" w:color="auto"/>
                                        <w:left w:val="none" w:sz="0" w:space="0" w:color="auto"/>
                                        <w:bottom w:val="none" w:sz="0" w:space="0" w:color="auto"/>
                                        <w:right w:val="none" w:sz="0" w:space="0" w:color="auto"/>
                                      </w:divBdr>
                                    </w:div>
                                    <w:div w:id="1300454222">
                                      <w:marLeft w:val="0"/>
                                      <w:marRight w:val="0"/>
                                      <w:marTop w:val="0"/>
                                      <w:marBottom w:val="0"/>
                                      <w:divBdr>
                                        <w:top w:val="none" w:sz="0" w:space="0" w:color="auto"/>
                                        <w:left w:val="none" w:sz="0" w:space="0" w:color="auto"/>
                                        <w:bottom w:val="none" w:sz="0" w:space="0" w:color="auto"/>
                                        <w:right w:val="none" w:sz="0" w:space="0" w:color="auto"/>
                                      </w:divBdr>
                                    </w:div>
                                  </w:divsChild>
                                </w:div>
                                <w:div w:id="122313661">
                                  <w:marLeft w:val="0"/>
                                  <w:marRight w:val="0"/>
                                  <w:marTop w:val="0"/>
                                  <w:marBottom w:val="0"/>
                                  <w:divBdr>
                                    <w:top w:val="none" w:sz="0" w:space="0" w:color="auto"/>
                                    <w:left w:val="none" w:sz="0" w:space="0" w:color="auto"/>
                                    <w:bottom w:val="none" w:sz="0" w:space="0" w:color="auto"/>
                                    <w:right w:val="none" w:sz="0" w:space="0" w:color="auto"/>
                                  </w:divBdr>
                                  <w:divsChild>
                                    <w:div w:id="281108638">
                                      <w:marLeft w:val="0"/>
                                      <w:marRight w:val="0"/>
                                      <w:marTop w:val="0"/>
                                      <w:marBottom w:val="0"/>
                                      <w:divBdr>
                                        <w:top w:val="none" w:sz="0" w:space="0" w:color="auto"/>
                                        <w:left w:val="none" w:sz="0" w:space="0" w:color="auto"/>
                                        <w:bottom w:val="none" w:sz="0" w:space="0" w:color="auto"/>
                                        <w:right w:val="none" w:sz="0" w:space="0" w:color="auto"/>
                                      </w:divBdr>
                                    </w:div>
                                    <w:div w:id="891967367">
                                      <w:marLeft w:val="0"/>
                                      <w:marRight w:val="0"/>
                                      <w:marTop w:val="0"/>
                                      <w:marBottom w:val="0"/>
                                      <w:divBdr>
                                        <w:top w:val="none" w:sz="0" w:space="0" w:color="auto"/>
                                        <w:left w:val="none" w:sz="0" w:space="0" w:color="auto"/>
                                        <w:bottom w:val="none" w:sz="0" w:space="0" w:color="auto"/>
                                        <w:right w:val="none" w:sz="0" w:space="0" w:color="auto"/>
                                      </w:divBdr>
                                    </w:div>
                                  </w:divsChild>
                                </w:div>
                                <w:div w:id="1285379578">
                                  <w:marLeft w:val="0"/>
                                  <w:marRight w:val="0"/>
                                  <w:marTop w:val="0"/>
                                  <w:marBottom w:val="0"/>
                                  <w:divBdr>
                                    <w:top w:val="none" w:sz="0" w:space="0" w:color="auto"/>
                                    <w:left w:val="none" w:sz="0" w:space="0" w:color="auto"/>
                                    <w:bottom w:val="none" w:sz="0" w:space="0" w:color="auto"/>
                                    <w:right w:val="none" w:sz="0" w:space="0" w:color="auto"/>
                                  </w:divBdr>
                                  <w:divsChild>
                                    <w:div w:id="23024734">
                                      <w:marLeft w:val="0"/>
                                      <w:marRight w:val="0"/>
                                      <w:marTop w:val="0"/>
                                      <w:marBottom w:val="0"/>
                                      <w:divBdr>
                                        <w:top w:val="none" w:sz="0" w:space="0" w:color="auto"/>
                                        <w:left w:val="none" w:sz="0" w:space="0" w:color="auto"/>
                                        <w:bottom w:val="none" w:sz="0" w:space="0" w:color="auto"/>
                                        <w:right w:val="none" w:sz="0" w:space="0" w:color="auto"/>
                                      </w:divBdr>
                                    </w:div>
                                    <w:div w:id="776371778">
                                      <w:marLeft w:val="0"/>
                                      <w:marRight w:val="0"/>
                                      <w:marTop w:val="0"/>
                                      <w:marBottom w:val="0"/>
                                      <w:divBdr>
                                        <w:top w:val="none" w:sz="0" w:space="0" w:color="auto"/>
                                        <w:left w:val="none" w:sz="0" w:space="0" w:color="auto"/>
                                        <w:bottom w:val="none" w:sz="0" w:space="0" w:color="auto"/>
                                        <w:right w:val="none" w:sz="0" w:space="0" w:color="auto"/>
                                      </w:divBdr>
                                    </w:div>
                                  </w:divsChild>
                                </w:div>
                                <w:div w:id="294877580">
                                  <w:marLeft w:val="0"/>
                                  <w:marRight w:val="0"/>
                                  <w:marTop w:val="0"/>
                                  <w:marBottom w:val="0"/>
                                  <w:divBdr>
                                    <w:top w:val="none" w:sz="0" w:space="0" w:color="auto"/>
                                    <w:left w:val="none" w:sz="0" w:space="0" w:color="auto"/>
                                    <w:bottom w:val="none" w:sz="0" w:space="0" w:color="auto"/>
                                    <w:right w:val="none" w:sz="0" w:space="0" w:color="auto"/>
                                  </w:divBdr>
                                  <w:divsChild>
                                    <w:div w:id="2107769393">
                                      <w:marLeft w:val="0"/>
                                      <w:marRight w:val="0"/>
                                      <w:marTop w:val="0"/>
                                      <w:marBottom w:val="0"/>
                                      <w:divBdr>
                                        <w:top w:val="none" w:sz="0" w:space="0" w:color="auto"/>
                                        <w:left w:val="none" w:sz="0" w:space="0" w:color="auto"/>
                                        <w:bottom w:val="none" w:sz="0" w:space="0" w:color="auto"/>
                                        <w:right w:val="none" w:sz="0" w:space="0" w:color="auto"/>
                                      </w:divBdr>
                                    </w:div>
                                    <w:div w:id="194735152">
                                      <w:marLeft w:val="0"/>
                                      <w:marRight w:val="0"/>
                                      <w:marTop w:val="0"/>
                                      <w:marBottom w:val="0"/>
                                      <w:divBdr>
                                        <w:top w:val="none" w:sz="0" w:space="0" w:color="auto"/>
                                        <w:left w:val="none" w:sz="0" w:space="0" w:color="auto"/>
                                        <w:bottom w:val="none" w:sz="0" w:space="0" w:color="auto"/>
                                        <w:right w:val="none" w:sz="0" w:space="0" w:color="auto"/>
                                      </w:divBdr>
                                    </w:div>
                                  </w:divsChild>
                                </w:div>
                                <w:div w:id="370692549">
                                  <w:marLeft w:val="0"/>
                                  <w:marRight w:val="0"/>
                                  <w:marTop w:val="0"/>
                                  <w:marBottom w:val="0"/>
                                  <w:divBdr>
                                    <w:top w:val="none" w:sz="0" w:space="0" w:color="auto"/>
                                    <w:left w:val="none" w:sz="0" w:space="0" w:color="auto"/>
                                    <w:bottom w:val="none" w:sz="0" w:space="0" w:color="auto"/>
                                    <w:right w:val="none" w:sz="0" w:space="0" w:color="auto"/>
                                  </w:divBdr>
                                  <w:divsChild>
                                    <w:div w:id="710761245">
                                      <w:marLeft w:val="0"/>
                                      <w:marRight w:val="0"/>
                                      <w:marTop w:val="0"/>
                                      <w:marBottom w:val="0"/>
                                      <w:divBdr>
                                        <w:top w:val="none" w:sz="0" w:space="0" w:color="auto"/>
                                        <w:left w:val="none" w:sz="0" w:space="0" w:color="auto"/>
                                        <w:bottom w:val="none" w:sz="0" w:space="0" w:color="auto"/>
                                        <w:right w:val="none" w:sz="0" w:space="0" w:color="auto"/>
                                      </w:divBdr>
                                    </w:div>
                                    <w:div w:id="28909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045381">
                          <w:marLeft w:val="0"/>
                          <w:marRight w:val="0"/>
                          <w:marTop w:val="120"/>
                          <w:marBottom w:val="0"/>
                          <w:divBdr>
                            <w:top w:val="none" w:sz="0" w:space="0" w:color="auto"/>
                            <w:left w:val="none" w:sz="0" w:space="0" w:color="auto"/>
                            <w:bottom w:val="none" w:sz="0" w:space="0" w:color="auto"/>
                            <w:right w:val="none" w:sz="0" w:space="0" w:color="auto"/>
                          </w:divBdr>
                        </w:div>
                        <w:div w:id="637221010">
                          <w:marLeft w:val="0"/>
                          <w:marRight w:val="0"/>
                          <w:marTop w:val="0"/>
                          <w:marBottom w:val="375"/>
                          <w:divBdr>
                            <w:top w:val="none" w:sz="0" w:space="0" w:color="auto"/>
                            <w:left w:val="none" w:sz="0" w:space="0" w:color="auto"/>
                            <w:bottom w:val="none" w:sz="0" w:space="0" w:color="auto"/>
                            <w:right w:val="none" w:sz="0" w:space="0" w:color="auto"/>
                          </w:divBdr>
                          <w:divsChild>
                            <w:div w:id="536966143">
                              <w:marLeft w:val="0"/>
                              <w:marRight w:val="0"/>
                              <w:marTop w:val="0"/>
                              <w:marBottom w:val="0"/>
                              <w:divBdr>
                                <w:top w:val="none" w:sz="0" w:space="0" w:color="auto"/>
                                <w:left w:val="none" w:sz="0" w:space="0" w:color="auto"/>
                                <w:bottom w:val="none" w:sz="0" w:space="0" w:color="auto"/>
                                <w:right w:val="none" w:sz="0" w:space="0" w:color="auto"/>
                              </w:divBdr>
                            </w:div>
                            <w:div w:id="82929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064405">
          <w:marLeft w:val="0"/>
          <w:marRight w:val="0"/>
          <w:marTop w:val="0"/>
          <w:marBottom w:val="0"/>
          <w:divBdr>
            <w:top w:val="none" w:sz="0" w:space="0" w:color="auto"/>
            <w:left w:val="none" w:sz="0" w:space="0" w:color="auto"/>
            <w:bottom w:val="none" w:sz="0" w:space="0" w:color="auto"/>
            <w:right w:val="none" w:sz="0" w:space="0" w:color="auto"/>
          </w:divBdr>
          <w:divsChild>
            <w:div w:id="539971792">
              <w:marLeft w:val="0"/>
              <w:marRight w:val="0"/>
              <w:marTop w:val="90"/>
              <w:marBottom w:val="0"/>
              <w:divBdr>
                <w:top w:val="none" w:sz="0" w:space="0" w:color="auto"/>
                <w:left w:val="none" w:sz="0" w:space="0" w:color="auto"/>
                <w:bottom w:val="none" w:sz="0" w:space="0" w:color="auto"/>
                <w:right w:val="none" w:sz="0" w:space="0" w:color="auto"/>
              </w:divBdr>
            </w:div>
            <w:div w:id="1852257289">
              <w:marLeft w:val="0"/>
              <w:marRight w:val="0"/>
              <w:marTop w:val="90"/>
              <w:marBottom w:val="0"/>
              <w:divBdr>
                <w:top w:val="none" w:sz="0" w:space="0" w:color="auto"/>
                <w:left w:val="none" w:sz="0" w:space="0" w:color="auto"/>
                <w:bottom w:val="none" w:sz="0" w:space="0" w:color="auto"/>
                <w:right w:val="none" w:sz="0" w:space="0" w:color="auto"/>
              </w:divBdr>
            </w:div>
            <w:div w:id="1630625491">
              <w:marLeft w:val="0"/>
              <w:marRight w:val="0"/>
              <w:marTop w:val="90"/>
              <w:marBottom w:val="0"/>
              <w:divBdr>
                <w:top w:val="none" w:sz="0" w:space="0" w:color="auto"/>
                <w:left w:val="none" w:sz="0" w:space="0" w:color="auto"/>
                <w:bottom w:val="none" w:sz="0" w:space="0" w:color="auto"/>
                <w:right w:val="none" w:sz="0" w:space="0" w:color="auto"/>
              </w:divBdr>
            </w:div>
            <w:div w:id="1453792058">
              <w:marLeft w:val="0"/>
              <w:marRight w:val="0"/>
              <w:marTop w:val="90"/>
              <w:marBottom w:val="0"/>
              <w:divBdr>
                <w:top w:val="none" w:sz="0" w:space="0" w:color="auto"/>
                <w:left w:val="none" w:sz="0" w:space="0" w:color="auto"/>
                <w:bottom w:val="none" w:sz="0" w:space="0" w:color="auto"/>
                <w:right w:val="none" w:sz="0" w:space="0" w:color="auto"/>
              </w:divBdr>
            </w:div>
            <w:div w:id="337077315">
              <w:marLeft w:val="0"/>
              <w:marRight w:val="0"/>
              <w:marTop w:val="90"/>
              <w:marBottom w:val="0"/>
              <w:divBdr>
                <w:top w:val="none" w:sz="0" w:space="0" w:color="auto"/>
                <w:left w:val="none" w:sz="0" w:space="0" w:color="auto"/>
                <w:bottom w:val="none" w:sz="0" w:space="0" w:color="auto"/>
                <w:right w:val="none" w:sz="0" w:space="0" w:color="auto"/>
              </w:divBdr>
            </w:div>
            <w:div w:id="2072651926">
              <w:marLeft w:val="0"/>
              <w:marRight w:val="0"/>
              <w:marTop w:val="90"/>
              <w:marBottom w:val="0"/>
              <w:divBdr>
                <w:top w:val="none" w:sz="0" w:space="0" w:color="auto"/>
                <w:left w:val="none" w:sz="0" w:space="0" w:color="auto"/>
                <w:bottom w:val="none" w:sz="0" w:space="0" w:color="auto"/>
                <w:right w:val="none" w:sz="0" w:space="0" w:color="auto"/>
              </w:divBdr>
            </w:div>
            <w:div w:id="101655744">
              <w:marLeft w:val="0"/>
              <w:marRight w:val="0"/>
              <w:marTop w:val="90"/>
              <w:marBottom w:val="0"/>
              <w:divBdr>
                <w:top w:val="none" w:sz="0" w:space="0" w:color="auto"/>
                <w:left w:val="none" w:sz="0" w:space="0" w:color="auto"/>
                <w:bottom w:val="none" w:sz="0" w:space="0" w:color="auto"/>
                <w:right w:val="none" w:sz="0" w:space="0" w:color="auto"/>
              </w:divBdr>
            </w:div>
          </w:divsChild>
        </w:div>
        <w:div w:id="232012819">
          <w:marLeft w:val="0"/>
          <w:marRight w:val="0"/>
          <w:marTop w:val="0"/>
          <w:marBottom w:val="0"/>
          <w:divBdr>
            <w:top w:val="none" w:sz="0" w:space="0" w:color="auto"/>
            <w:left w:val="none" w:sz="0" w:space="0" w:color="auto"/>
            <w:bottom w:val="none" w:sz="0" w:space="0" w:color="auto"/>
            <w:right w:val="none" w:sz="0" w:space="0" w:color="auto"/>
          </w:divBdr>
        </w:div>
        <w:div w:id="372002635">
          <w:marLeft w:val="0"/>
          <w:marRight w:val="0"/>
          <w:marTop w:val="0"/>
          <w:marBottom w:val="0"/>
          <w:divBdr>
            <w:top w:val="single" w:sz="6" w:space="8" w:color="B2AA9B"/>
            <w:left w:val="none" w:sz="0" w:space="0" w:color="auto"/>
            <w:bottom w:val="none" w:sz="0" w:space="0" w:color="auto"/>
            <w:right w:val="none" w:sz="0" w:space="0" w:color="auto"/>
          </w:divBdr>
        </w:div>
      </w:divsChild>
    </w:div>
    <w:div w:id="361367182">
      <w:marLeft w:val="0"/>
      <w:marRight w:val="0"/>
      <w:marTop w:val="0"/>
      <w:marBottom w:val="0"/>
      <w:divBdr>
        <w:top w:val="none" w:sz="0" w:space="0" w:color="auto"/>
        <w:left w:val="none" w:sz="0" w:space="0" w:color="auto"/>
        <w:bottom w:val="none" w:sz="0" w:space="0" w:color="auto"/>
        <w:right w:val="none" w:sz="0" w:space="0" w:color="auto"/>
      </w:divBdr>
      <w:divsChild>
        <w:div w:id="1235236964">
          <w:marLeft w:val="0"/>
          <w:marRight w:val="0"/>
          <w:marTop w:val="0"/>
          <w:marBottom w:val="0"/>
          <w:divBdr>
            <w:top w:val="none" w:sz="0" w:space="0" w:color="auto"/>
            <w:left w:val="none" w:sz="0" w:space="0" w:color="auto"/>
            <w:bottom w:val="none" w:sz="0" w:space="0" w:color="auto"/>
            <w:right w:val="none" w:sz="0" w:space="0" w:color="auto"/>
          </w:divBdr>
        </w:div>
        <w:div w:id="1708093862">
          <w:marLeft w:val="0"/>
          <w:marRight w:val="0"/>
          <w:marTop w:val="0"/>
          <w:marBottom w:val="0"/>
          <w:divBdr>
            <w:top w:val="none" w:sz="0" w:space="0" w:color="auto"/>
            <w:left w:val="none" w:sz="0" w:space="0" w:color="auto"/>
            <w:bottom w:val="none" w:sz="0" w:space="0" w:color="auto"/>
            <w:right w:val="none" w:sz="0" w:space="0" w:color="auto"/>
          </w:divBdr>
        </w:div>
      </w:divsChild>
    </w:div>
    <w:div w:id="386223047">
      <w:marLeft w:val="0"/>
      <w:marRight w:val="0"/>
      <w:marTop w:val="0"/>
      <w:marBottom w:val="0"/>
      <w:divBdr>
        <w:top w:val="none" w:sz="0" w:space="0" w:color="auto"/>
        <w:left w:val="none" w:sz="0" w:space="0" w:color="auto"/>
        <w:bottom w:val="none" w:sz="0" w:space="0" w:color="auto"/>
        <w:right w:val="none" w:sz="0" w:space="0" w:color="auto"/>
      </w:divBdr>
      <w:divsChild>
        <w:div w:id="489103613">
          <w:marLeft w:val="0"/>
          <w:marRight w:val="0"/>
          <w:marTop w:val="100"/>
          <w:marBottom w:val="100"/>
          <w:divBdr>
            <w:top w:val="none" w:sz="0" w:space="0" w:color="auto"/>
            <w:left w:val="none" w:sz="0" w:space="0" w:color="auto"/>
            <w:bottom w:val="none" w:sz="0" w:space="0" w:color="auto"/>
            <w:right w:val="none" w:sz="0" w:space="0" w:color="auto"/>
          </w:divBdr>
          <w:divsChild>
            <w:div w:id="833690762">
              <w:marLeft w:val="0"/>
              <w:marRight w:val="0"/>
              <w:marTop w:val="0"/>
              <w:marBottom w:val="0"/>
              <w:divBdr>
                <w:top w:val="none" w:sz="0" w:space="0" w:color="auto"/>
                <w:left w:val="none" w:sz="0" w:space="0" w:color="auto"/>
                <w:bottom w:val="none" w:sz="0" w:space="0" w:color="auto"/>
                <w:right w:val="none" w:sz="0" w:space="0" w:color="auto"/>
              </w:divBdr>
            </w:div>
            <w:div w:id="2058116267">
              <w:marLeft w:val="15"/>
              <w:marRight w:val="0"/>
              <w:marTop w:val="0"/>
              <w:marBottom w:val="0"/>
              <w:divBdr>
                <w:top w:val="none" w:sz="0" w:space="0" w:color="auto"/>
                <w:left w:val="none" w:sz="0" w:space="0" w:color="auto"/>
                <w:bottom w:val="none" w:sz="0" w:space="0" w:color="auto"/>
                <w:right w:val="none" w:sz="0" w:space="0" w:color="auto"/>
              </w:divBdr>
            </w:div>
          </w:divsChild>
        </w:div>
      </w:divsChild>
    </w:div>
    <w:div w:id="714618335">
      <w:marLeft w:val="0"/>
      <w:marRight w:val="0"/>
      <w:marTop w:val="0"/>
      <w:marBottom w:val="0"/>
      <w:divBdr>
        <w:top w:val="none" w:sz="0" w:space="0" w:color="auto"/>
        <w:left w:val="none" w:sz="0" w:space="0" w:color="auto"/>
        <w:bottom w:val="none" w:sz="0" w:space="0" w:color="auto"/>
        <w:right w:val="none" w:sz="0" w:space="0" w:color="auto"/>
      </w:divBdr>
    </w:div>
    <w:div w:id="872231756">
      <w:marLeft w:val="0"/>
      <w:marRight w:val="0"/>
      <w:marTop w:val="0"/>
      <w:marBottom w:val="0"/>
      <w:divBdr>
        <w:top w:val="none" w:sz="0" w:space="0" w:color="auto"/>
        <w:left w:val="none" w:sz="0" w:space="0" w:color="auto"/>
        <w:bottom w:val="none" w:sz="0" w:space="0" w:color="auto"/>
        <w:right w:val="none" w:sz="0" w:space="0" w:color="auto"/>
      </w:divBdr>
    </w:div>
    <w:div w:id="1227648653">
      <w:bodyDiv w:val="1"/>
      <w:marLeft w:val="0"/>
      <w:marRight w:val="0"/>
      <w:marTop w:val="0"/>
      <w:marBottom w:val="0"/>
      <w:divBdr>
        <w:top w:val="single" w:sz="24" w:space="0" w:color="5B1F78"/>
        <w:left w:val="none" w:sz="0" w:space="0" w:color="auto"/>
        <w:bottom w:val="none" w:sz="0" w:space="0" w:color="auto"/>
        <w:right w:val="none" w:sz="0" w:space="0" w:color="auto"/>
      </w:divBdr>
      <w:divsChild>
        <w:div w:id="977998451">
          <w:marLeft w:val="0"/>
          <w:marRight w:val="0"/>
          <w:marTop w:val="0"/>
          <w:marBottom w:val="0"/>
          <w:divBdr>
            <w:top w:val="none" w:sz="0" w:space="0" w:color="auto"/>
            <w:left w:val="none" w:sz="0" w:space="0" w:color="auto"/>
            <w:bottom w:val="none" w:sz="0" w:space="0" w:color="auto"/>
            <w:right w:val="none" w:sz="0" w:space="0" w:color="auto"/>
          </w:divBdr>
          <w:divsChild>
            <w:div w:id="3929670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92926830">
      <w:bodyDiv w:val="1"/>
      <w:marLeft w:val="0"/>
      <w:marRight w:val="0"/>
      <w:marTop w:val="0"/>
      <w:marBottom w:val="0"/>
      <w:divBdr>
        <w:top w:val="none" w:sz="0" w:space="0" w:color="auto"/>
        <w:left w:val="none" w:sz="0" w:space="0" w:color="auto"/>
        <w:bottom w:val="none" w:sz="0" w:space="0" w:color="auto"/>
        <w:right w:val="none" w:sz="0" w:space="0" w:color="auto"/>
      </w:divBdr>
    </w:div>
    <w:div w:id="1837958572">
      <w:bodyDiv w:val="1"/>
      <w:marLeft w:val="0"/>
      <w:marRight w:val="0"/>
      <w:marTop w:val="0"/>
      <w:marBottom w:val="0"/>
      <w:divBdr>
        <w:top w:val="none" w:sz="0" w:space="0" w:color="auto"/>
        <w:left w:val="none" w:sz="0" w:space="0" w:color="auto"/>
        <w:bottom w:val="none" w:sz="0" w:space="0" w:color="auto"/>
        <w:right w:val="none" w:sz="0" w:space="0" w:color="auto"/>
      </w:divBdr>
    </w:div>
    <w:div w:id="2009867425">
      <w:marLeft w:val="0"/>
      <w:marRight w:val="0"/>
      <w:marTop w:val="0"/>
      <w:marBottom w:val="0"/>
      <w:divBdr>
        <w:top w:val="none" w:sz="0" w:space="0" w:color="auto"/>
        <w:left w:val="none" w:sz="0" w:space="0" w:color="auto"/>
        <w:bottom w:val="none" w:sz="0" w:space="0" w:color="auto"/>
        <w:right w:val="none" w:sz="0" w:space="0" w:color="auto"/>
      </w:divBdr>
    </w:div>
    <w:div w:id="2118602387">
      <w:marLeft w:val="0"/>
      <w:marRight w:val="0"/>
      <w:marTop w:val="0"/>
      <w:marBottom w:val="30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header" Target="header3.xm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image" Target="/media/image2.jpg" Id="Rd6ef8da2104d4df9" /><Relationship Type="http://schemas.microsoft.com/office/2020/10/relationships/intelligence" Target="intelligence2.xml" Id="Re2f403249cce4a6d"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OEMOffice14\OStarter\en-US\Welcome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05D55C82504A4AAC6E8EDAAA8B971A" ma:contentTypeVersion="8" ma:contentTypeDescription="Create a new document." ma:contentTypeScope="" ma:versionID="50cec7083d37218897cefbf5cb523054">
  <xsd:schema xmlns:xsd="http://www.w3.org/2001/XMLSchema" xmlns:xs="http://www.w3.org/2001/XMLSchema" xmlns:p="http://schemas.microsoft.com/office/2006/metadata/properties" xmlns:ns2="dc02ddef-2101-4925-87cf-bc8b3be2b084" xmlns:ns3="5b26003d-720e-480a-8f04-15ed2ceedd1b" targetNamespace="http://schemas.microsoft.com/office/2006/metadata/properties" ma:root="true" ma:fieldsID="3733edda680e9505f8bd2548be50700a" ns2:_="" ns3:_="">
    <xsd:import namespace="dc02ddef-2101-4925-87cf-bc8b3be2b084"/>
    <xsd:import namespace="5b26003d-720e-480a-8f04-15ed2ceedd1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2ddef-2101-4925-87cf-bc8b3be2b0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26003d-720e-480a-8f04-15ed2ceedd1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EF15F6-EC0B-475B-AA00-1C30BB99AC45}"/>
</file>

<file path=customXml/itemProps2.xml><?xml version="1.0" encoding="utf-8"?>
<ds:datastoreItem xmlns:ds="http://schemas.openxmlformats.org/officeDocument/2006/customXml" ds:itemID="{EC337D6F-1190-4829-BCD5-22340BD222BD}"/>
</file>

<file path=customXml/itemProps3.xml><?xml version="1.0" encoding="utf-8"?>
<ds:datastoreItem xmlns:ds="http://schemas.openxmlformats.org/officeDocument/2006/customXml" ds:itemID="{82BEEBE2-3EC6-46A7-816A-CC701DC541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WelcomeDocument</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Operations Manager</lastModifiedBy>
  <revision>6</revision>
  <dcterms:created xsi:type="dcterms:W3CDTF">2014-01-08T10:04:00.0000000Z</dcterms:created>
  <dcterms:modified xsi:type="dcterms:W3CDTF">2024-07-09T16:31:08.7927311Z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0x0101000705D55C82504A4AAC6E8EDAAA8B971A</vt:lpwstr>
  </property>
</Properties>
</file>